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502728C8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DC2CDB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. </w:t>
      </w:r>
      <w:r w:rsidR="002465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051200F3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DC2CDB">
        <w:rPr>
          <w:rFonts w:ascii="Arial" w:hAnsi="Arial" w:cs="Arial"/>
          <w:b/>
          <w:bCs/>
          <w:sz w:val="20"/>
        </w:rPr>
        <w:t>2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26B07AA6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DC2CDB">
        <w:rPr>
          <w:rFonts w:ascii="Arial" w:hAnsi="Arial" w:cs="Arial"/>
          <w:sz w:val="20"/>
          <w:u w:val="single"/>
        </w:rPr>
        <w:t>20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DC2CDB">
        <w:rPr>
          <w:rFonts w:ascii="Arial" w:hAnsi="Arial" w:cs="Arial"/>
          <w:sz w:val="20"/>
          <w:u w:val="single"/>
        </w:rPr>
        <w:t>maja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292588">
        <w:rPr>
          <w:rFonts w:ascii="Arial" w:hAnsi="Arial" w:cs="Arial"/>
          <w:sz w:val="20"/>
          <w:u w:val="single"/>
        </w:rPr>
        <w:t>5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5B8BDCE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2CD1616D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796BFE6C" w14:textId="77777777" w:rsidR="00DA49F7" w:rsidRDefault="00DA49F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40C84C94" w14:textId="325B7388" w:rsidR="007507BB" w:rsidRDefault="0044490C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1D2BF5F0" w:rsidR="00FB6D97" w:rsidRPr="00293EF9" w:rsidRDefault="00FB6D97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76EBF215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DC2CDB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5A2608">
              <w:rPr>
                <w:rFonts w:ascii="Arial" w:hAnsi="Arial" w:cs="Arial"/>
                <w:b/>
                <w:sz w:val="20"/>
              </w:rPr>
              <w:t>1</w:t>
            </w:r>
            <w:r w:rsidR="00DC2CDB">
              <w:rPr>
                <w:rFonts w:ascii="Arial" w:hAnsi="Arial" w:cs="Arial"/>
                <w:b/>
                <w:sz w:val="20"/>
              </w:rPr>
              <w:t>5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DC2CDB">
              <w:rPr>
                <w:rFonts w:ascii="Arial" w:hAnsi="Arial" w:cs="Arial"/>
                <w:b/>
                <w:sz w:val="20"/>
              </w:rPr>
              <w:t>april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4FB92227" w14:textId="77777777" w:rsidR="00416486" w:rsidRDefault="0041648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/>
                <w:sz w:val="20"/>
              </w:rPr>
            </w:pPr>
          </w:p>
          <w:p w14:paraId="1374BFC3" w14:textId="77777777" w:rsidR="00140A0C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poslovanja Kegljaškega kluba Brest Cerknica za leto 2024</w:t>
            </w:r>
          </w:p>
          <w:p w14:paraId="1398BC93" w14:textId="3F78AC3F" w:rsidR="00140A0C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78111DC" w14:textId="792BCBA6" w:rsidR="00D37746" w:rsidRPr="00D37746" w:rsidRDefault="00140A0C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Nadaljevanje p</w:t>
            </w:r>
            <w:r w:rsidR="005500A0">
              <w:rPr>
                <w:rFonts w:ascii="Arial" w:hAnsi="Arial" w:cs="Arial"/>
                <w:b/>
                <w:sz w:val="20"/>
              </w:rPr>
              <w:t>regled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5500A0">
              <w:rPr>
                <w:rFonts w:ascii="Arial" w:hAnsi="Arial" w:cs="Arial"/>
                <w:b/>
                <w:sz w:val="20"/>
              </w:rPr>
              <w:t xml:space="preserve"> k</w:t>
            </w:r>
            <w:r w:rsidR="00D37746" w:rsidRPr="00D37746">
              <w:rPr>
                <w:rFonts w:ascii="Arial" w:hAnsi="Arial" w:cs="Arial"/>
                <w:b/>
                <w:sz w:val="20"/>
              </w:rPr>
              <w:t>adrovsk</w:t>
            </w:r>
            <w:r w:rsidR="005500A0">
              <w:rPr>
                <w:rFonts w:ascii="Arial" w:hAnsi="Arial" w:cs="Arial"/>
                <w:b/>
                <w:sz w:val="20"/>
              </w:rPr>
              <w:t>e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politik</w:t>
            </w:r>
            <w:r w:rsidR="005500A0">
              <w:rPr>
                <w:rFonts w:ascii="Arial" w:hAnsi="Arial" w:cs="Arial"/>
                <w:b/>
                <w:sz w:val="20"/>
              </w:rPr>
              <w:t>e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JP Komunala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Cerknica </w:t>
            </w:r>
            <w:r w:rsidR="00EC1B01">
              <w:rPr>
                <w:rFonts w:ascii="Arial" w:hAnsi="Arial" w:cs="Arial"/>
                <w:b/>
                <w:sz w:val="20"/>
              </w:rPr>
              <w:t xml:space="preserve">d.o.o. </w:t>
            </w:r>
            <w:r w:rsidR="00D37746" w:rsidRPr="00D37746">
              <w:rPr>
                <w:rFonts w:ascii="Arial" w:hAnsi="Arial" w:cs="Arial"/>
                <w:b/>
                <w:sz w:val="20"/>
              </w:rPr>
              <w:t>za let</w:t>
            </w:r>
            <w:r w:rsidR="00EC1B01">
              <w:rPr>
                <w:rFonts w:ascii="Arial" w:hAnsi="Arial" w:cs="Arial"/>
                <w:b/>
                <w:sz w:val="20"/>
              </w:rPr>
              <w:t>i</w:t>
            </w:r>
            <w:r w:rsidR="00D37746" w:rsidRPr="00D37746">
              <w:rPr>
                <w:rFonts w:ascii="Arial" w:hAnsi="Arial" w:cs="Arial"/>
                <w:b/>
                <w:sz w:val="20"/>
              </w:rPr>
              <w:t xml:space="preserve"> 202</w:t>
            </w:r>
            <w:r w:rsidR="00EC1B01">
              <w:rPr>
                <w:rFonts w:ascii="Arial" w:hAnsi="Arial" w:cs="Arial"/>
                <w:b/>
                <w:sz w:val="20"/>
              </w:rPr>
              <w:t>3 in 2024</w:t>
            </w:r>
          </w:p>
          <w:p w14:paraId="3EE6EC9C" w14:textId="77777777" w:rsidR="00D37746" w:rsidRDefault="00D37746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iCs/>
                <w:sz w:val="20"/>
              </w:rPr>
            </w:pPr>
          </w:p>
          <w:p w14:paraId="450BC30C" w14:textId="32572A38" w:rsidR="00FB6D97" w:rsidRDefault="00DA49F7" w:rsidP="00DF5189">
            <w:pPr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7B4499">
              <w:rPr>
                <w:rFonts w:ascii="Arial" w:hAnsi="Arial" w:cs="Arial"/>
                <w:b/>
                <w:sz w:val="20"/>
              </w:rPr>
              <w:t>končnega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</w:t>
            </w:r>
            <w:r w:rsidR="00D207BD">
              <w:rPr>
                <w:rFonts w:ascii="Arial" w:hAnsi="Arial" w:cs="Arial"/>
                <w:b/>
                <w:iCs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iCs/>
                <w:sz w:val="20"/>
              </w:rPr>
              <w:t>Kadrovsko politiko Občine Cerknica za leto 2024</w:t>
            </w:r>
          </w:p>
          <w:p w14:paraId="36EE02F6" w14:textId="77777777" w:rsidR="00BE0759" w:rsidRDefault="00BE0759" w:rsidP="00DF5189">
            <w:pPr>
              <w:rPr>
                <w:rFonts w:ascii="Arial" w:hAnsi="Arial" w:cs="Arial"/>
                <w:b/>
                <w:iCs/>
                <w:sz w:val="20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FEC0107" w14:textId="77777777" w:rsidR="00F83D2B" w:rsidRDefault="00F83D2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A67C01" w:rsidRPr="00293EF9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222DE3" w14:textId="77777777" w:rsidR="00C324ED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0808A8A0" w14:textId="77777777" w:rsidR="00C324ED" w:rsidRPr="00362A9E" w:rsidRDefault="00C324ED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259F67C3" w14:textId="77777777" w:rsidR="006F15E7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  <w:p w14:paraId="134C5C36" w14:textId="77777777" w:rsidR="00061059" w:rsidRPr="0020617B" w:rsidRDefault="00061059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33034331" w14:textId="56AEE3D7" w:rsidR="008D723C" w:rsidRDefault="008C5BFC" w:rsidP="00530AE4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 GORNIK</w:t>
            </w:r>
            <w:r w:rsidR="004A1346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852FB">
              <w:rPr>
                <w:rFonts w:ascii="Arial" w:hAnsi="Arial" w:cs="Arial"/>
                <w:sz w:val="20"/>
              </w:rPr>
              <w:t>predsednik KK Brest Cerknica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2"/>
  </w:num>
  <w:num w:numId="5" w16cid:durableId="279840645">
    <w:abstractNumId w:val="20"/>
  </w:num>
  <w:num w:numId="6" w16cid:durableId="548146893">
    <w:abstractNumId w:val="15"/>
  </w:num>
  <w:num w:numId="7" w16cid:durableId="2140026965">
    <w:abstractNumId w:val="2"/>
  </w:num>
  <w:num w:numId="8" w16cid:durableId="868839897">
    <w:abstractNumId w:val="19"/>
  </w:num>
  <w:num w:numId="9" w16cid:durableId="563416780">
    <w:abstractNumId w:val="16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8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7"/>
  </w:num>
  <w:num w:numId="19" w16cid:durableId="966199685">
    <w:abstractNumId w:val="25"/>
  </w:num>
  <w:num w:numId="20" w16cid:durableId="214435132">
    <w:abstractNumId w:val="6"/>
  </w:num>
  <w:num w:numId="21" w16cid:durableId="268896264">
    <w:abstractNumId w:val="21"/>
  </w:num>
  <w:num w:numId="22" w16cid:durableId="394476308">
    <w:abstractNumId w:val="9"/>
  </w:num>
  <w:num w:numId="23" w16cid:durableId="51855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1BA2"/>
    <w:rsid w:val="00054077"/>
    <w:rsid w:val="00061059"/>
    <w:rsid w:val="00067A36"/>
    <w:rsid w:val="000742E1"/>
    <w:rsid w:val="00077F28"/>
    <w:rsid w:val="000836D9"/>
    <w:rsid w:val="00086F48"/>
    <w:rsid w:val="000909B6"/>
    <w:rsid w:val="000A1602"/>
    <w:rsid w:val="000C5D94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2501F"/>
    <w:rsid w:val="0013037E"/>
    <w:rsid w:val="00137FE3"/>
    <w:rsid w:val="00140A0C"/>
    <w:rsid w:val="00140A3D"/>
    <w:rsid w:val="001578D3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73691"/>
    <w:rsid w:val="0027435D"/>
    <w:rsid w:val="002743EC"/>
    <w:rsid w:val="00292588"/>
    <w:rsid w:val="002969CF"/>
    <w:rsid w:val="002A6EAD"/>
    <w:rsid w:val="002C0718"/>
    <w:rsid w:val="002E4FF2"/>
    <w:rsid w:val="002F32F3"/>
    <w:rsid w:val="00305EA3"/>
    <w:rsid w:val="00325227"/>
    <w:rsid w:val="00327FEF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469D"/>
    <w:rsid w:val="004B7FF5"/>
    <w:rsid w:val="004C01C3"/>
    <w:rsid w:val="004C6D87"/>
    <w:rsid w:val="004F2C0C"/>
    <w:rsid w:val="004F394E"/>
    <w:rsid w:val="0050754F"/>
    <w:rsid w:val="005149D7"/>
    <w:rsid w:val="00520DC8"/>
    <w:rsid w:val="005226B3"/>
    <w:rsid w:val="00530AE4"/>
    <w:rsid w:val="005500A0"/>
    <w:rsid w:val="00553961"/>
    <w:rsid w:val="00572A51"/>
    <w:rsid w:val="00574286"/>
    <w:rsid w:val="00575490"/>
    <w:rsid w:val="005763EB"/>
    <w:rsid w:val="00580246"/>
    <w:rsid w:val="00584211"/>
    <w:rsid w:val="005870D5"/>
    <w:rsid w:val="00591662"/>
    <w:rsid w:val="005A1637"/>
    <w:rsid w:val="005A2608"/>
    <w:rsid w:val="005A3D20"/>
    <w:rsid w:val="005A6EEB"/>
    <w:rsid w:val="005C676D"/>
    <w:rsid w:val="005F6A31"/>
    <w:rsid w:val="005F6B72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843CE"/>
    <w:rsid w:val="00696B9E"/>
    <w:rsid w:val="006B49BA"/>
    <w:rsid w:val="006B7EBE"/>
    <w:rsid w:val="006C3B0C"/>
    <w:rsid w:val="006D7497"/>
    <w:rsid w:val="006D7750"/>
    <w:rsid w:val="006F15E7"/>
    <w:rsid w:val="00702866"/>
    <w:rsid w:val="007151F1"/>
    <w:rsid w:val="0073312C"/>
    <w:rsid w:val="0074627C"/>
    <w:rsid w:val="007507BB"/>
    <w:rsid w:val="0077497C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33111"/>
    <w:rsid w:val="00843570"/>
    <w:rsid w:val="00852AD7"/>
    <w:rsid w:val="00854972"/>
    <w:rsid w:val="00875558"/>
    <w:rsid w:val="0088498D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723C"/>
    <w:rsid w:val="008D7906"/>
    <w:rsid w:val="009004D7"/>
    <w:rsid w:val="00905A09"/>
    <w:rsid w:val="00925B0E"/>
    <w:rsid w:val="00927C5E"/>
    <w:rsid w:val="0093621F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E3F87"/>
    <w:rsid w:val="009E5A33"/>
    <w:rsid w:val="009E64B2"/>
    <w:rsid w:val="009F2FB7"/>
    <w:rsid w:val="009F552D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91300"/>
    <w:rsid w:val="00A95A6D"/>
    <w:rsid w:val="00AC4A0A"/>
    <w:rsid w:val="00AE0806"/>
    <w:rsid w:val="00AE1E1A"/>
    <w:rsid w:val="00B02A5A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222C3"/>
    <w:rsid w:val="00C25D6C"/>
    <w:rsid w:val="00C324ED"/>
    <w:rsid w:val="00C35240"/>
    <w:rsid w:val="00C463FD"/>
    <w:rsid w:val="00C6490D"/>
    <w:rsid w:val="00C657A4"/>
    <w:rsid w:val="00C733EE"/>
    <w:rsid w:val="00C87248"/>
    <w:rsid w:val="00CA1E28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2768"/>
    <w:rsid w:val="00D37746"/>
    <w:rsid w:val="00D456DB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A95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549E"/>
    <w:rsid w:val="00F21132"/>
    <w:rsid w:val="00F34627"/>
    <w:rsid w:val="00F50DC1"/>
    <w:rsid w:val="00F5156D"/>
    <w:rsid w:val="00F521BF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175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1329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135</cp:revision>
  <cp:lastPrinted>2025-01-14T09:59:00Z</cp:lastPrinted>
  <dcterms:created xsi:type="dcterms:W3CDTF">2023-09-20T10:00:00Z</dcterms:created>
  <dcterms:modified xsi:type="dcterms:W3CDTF">2025-05-13T06:24:00Z</dcterms:modified>
</cp:coreProperties>
</file>