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CFABD" w14:textId="77777777" w:rsidR="0076773B" w:rsidRDefault="0076773B" w:rsidP="00D20BC1">
      <w:pPr>
        <w:rPr>
          <w:rFonts w:ascii="Arial" w:hAnsi="Arial" w:cs="Arial"/>
          <w:b/>
          <w:sz w:val="20"/>
          <w:szCs w:val="20"/>
        </w:rPr>
      </w:pPr>
    </w:p>
    <w:p w14:paraId="525E9186" w14:textId="77777777" w:rsidR="00B073E9" w:rsidRDefault="00B073E9" w:rsidP="00D20BC1">
      <w:pPr>
        <w:rPr>
          <w:rFonts w:ascii="Arial" w:hAnsi="Arial" w:cs="Arial"/>
          <w:b/>
          <w:sz w:val="20"/>
          <w:szCs w:val="20"/>
        </w:rPr>
      </w:pPr>
    </w:p>
    <w:p w14:paraId="51B8355C" w14:textId="6423BBEA" w:rsidR="00D20BC1" w:rsidRPr="007037CD" w:rsidRDefault="00D20BC1" w:rsidP="00D20BC1">
      <w:pPr>
        <w:rPr>
          <w:rFonts w:ascii="Arial" w:hAnsi="Arial" w:cs="Arial"/>
          <w:b/>
          <w:sz w:val="20"/>
          <w:szCs w:val="20"/>
        </w:rPr>
      </w:pPr>
      <w:r w:rsidRPr="007037CD">
        <w:rPr>
          <w:rFonts w:ascii="Arial" w:hAnsi="Arial" w:cs="Arial"/>
          <w:b/>
          <w:sz w:val="20"/>
          <w:szCs w:val="20"/>
        </w:rPr>
        <w:t>Številka: 032-12/2023</w:t>
      </w:r>
    </w:p>
    <w:p w14:paraId="22E3DECB" w14:textId="2565F867" w:rsidR="00D20BC1" w:rsidRPr="007037CD" w:rsidRDefault="00D20BC1" w:rsidP="00D20BC1">
      <w:pPr>
        <w:rPr>
          <w:rFonts w:ascii="Arial" w:hAnsi="Arial" w:cs="Arial"/>
          <w:sz w:val="20"/>
          <w:szCs w:val="20"/>
        </w:rPr>
      </w:pPr>
      <w:r w:rsidRPr="007037CD">
        <w:rPr>
          <w:rFonts w:ascii="Arial" w:hAnsi="Arial" w:cs="Arial"/>
          <w:sz w:val="20"/>
          <w:szCs w:val="20"/>
        </w:rPr>
        <w:t xml:space="preserve">Datum: </w:t>
      </w:r>
      <w:r w:rsidR="006512D6">
        <w:rPr>
          <w:rFonts w:ascii="Arial" w:hAnsi="Arial" w:cs="Arial"/>
          <w:sz w:val="20"/>
          <w:szCs w:val="20"/>
        </w:rPr>
        <w:t>28</w:t>
      </w:r>
      <w:r w:rsidRPr="007037CD">
        <w:rPr>
          <w:rFonts w:ascii="Arial" w:hAnsi="Arial" w:cs="Arial"/>
          <w:sz w:val="20"/>
          <w:szCs w:val="20"/>
        </w:rPr>
        <w:t xml:space="preserve">. </w:t>
      </w:r>
      <w:r w:rsidR="006512D6">
        <w:rPr>
          <w:rFonts w:ascii="Arial" w:hAnsi="Arial" w:cs="Arial"/>
          <w:sz w:val="20"/>
          <w:szCs w:val="20"/>
        </w:rPr>
        <w:t>november</w:t>
      </w:r>
      <w:r w:rsidR="00872ACD">
        <w:rPr>
          <w:rFonts w:ascii="Arial" w:hAnsi="Arial" w:cs="Arial"/>
          <w:sz w:val="20"/>
          <w:szCs w:val="20"/>
        </w:rPr>
        <w:t xml:space="preserve"> </w:t>
      </w:r>
      <w:r w:rsidR="00EB7D9F">
        <w:rPr>
          <w:rFonts w:ascii="Arial" w:hAnsi="Arial" w:cs="Arial"/>
          <w:sz w:val="20"/>
          <w:szCs w:val="20"/>
        </w:rPr>
        <w:t>2024</w:t>
      </w:r>
    </w:p>
    <w:p w14:paraId="51836138" w14:textId="77777777" w:rsidR="00D20BC1" w:rsidRPr="007037CD" w:rsidRDefault="00D20BC1" w:rsidP="006713F8">
      <w:pPr>
        <w:rPr>
          <w:rFonts w:ascii="Arial" w:hAnsi="Arial" w:cs="Arial"/>
          <w:b/>
          <w:sz w:val="20"/>
          <w:szCs w:val="20"/>
        </w:rPr>
      </w:pPr>
    </w:p>
    <w:p w14:paraId="1AE6D974" w14:textId="0346E31C" w:rsidR="00D20BC1" w:rsidRPr="007037CD" w:rsidRDefault="00D20BC1" w:rsidP="00D20BC1">
      <w:pPr>
        <w:jc w:val="center"/>
        <w:rPr>
          <w:rFonts w:ascii="Arial" w:hAnsi="Arial" w:cs="Arial"/>
          <w:b/>
          <w:sz w:val="20"/>
          <w:szCs w:val="20"/>
        </w:rPr>
      </w:pPr>
      <w:r w:rsidRPr="007037CD">
        <w:rPr>
          <w:rFonts w:ascii="Arial" w:hAnsi="Arial" w:cs="Arial"/>
          <w:b/>
          <w:sz w:val="20"/>
          <w:szCs w:val="20"/>
        </w:rPr>
        <w:t>ZAPISNIK</w:t>
      </w:r>
    </w:p>
    <w:p w14:paraId="25310A76" w14:textId="19278AE3" w:rsidR="00D20BC1" w:rsidRPr="007037CD" w:rsidRDefault="008A0110" w:rsidP="00D20BC1">
      <w:pPr>
        <w:jc w:val="center"/>
        <w:rPr>
          <w:rFonts w:ascii="Arial" w:hAnsi="Arial" w:cs="Arial"/>
          <w:b/>
          <w:sz w:val="20"/>
          <w:szCs w:val="20"/>
        </w:rPr>
      </w:pPr>
      <w:r>
        <w:rPr>
          <w:rFonts w:ascii="Arial" w:hAnsi="Arial" w:cs="Arial"/>
          <w:b/>
          <w:sz w:val="20"/>
          <w:szCs w:val="20"/>
        </w:rPr>
        <w:t>1</w:t>
      </w:r>
      <w:r w:rsidR="00377560">
        <w:rPr>
          <w:rFonts w:ascii="Arial" w:hAnsi="Arial" w:cs="Arial"/>
          <w:b/>
          <w:sz w:val="20"/>
          <w:szCs w:val="20"/>
        </w:rPr>
        <w:t>6</w:t>
      </w:r>
      <w:r w:rsidR="00D20BC1" w:rsidRPr="007037CD">
        <w:rPr>
          <w:rFonts w:ascii="Arial" w:hAnsi="Arial" w:cs="Arial"/>
          <w:b/>
          <w:sz w:val="20"/>
          <w:szCs w:val="20"/>
        </w:rPr>
        <w:t>. redne seje</w:t>
      </w:r>
    </w:p>
    <w:p w14:paraId="656B2A1B" w14:textId="77777777" w:rsidR="00D20BC1" w:rsidRPr="007037CD" w:rsidRDefault="00D20BC1" w:rsidP="00D20BC1">
      <w:pPr>
        <w:jc w:val="center"/>
        <w:rPr>
          <w:rFonts w:ascii="Arial" w:hAnsi="Arial" w:cs="Arial"/>
          <w:b/>
          <w:sz w:val="20"/>
          <w:szCs w:val="20"/>
        </w:rPr>
      </w:pPr>
      <w:r w:rsidRPr="007037CD">
        <w:rPr>
          <w:rFonts w:ascii="Arial" w:hAnsi="Arial" w:cs="Arial"/>
          <w:b/>
          <w:sz w:val="20"/>
          <w:szCs w:val="20"/>
        </w:rPr>
        <w:t>Nadzornega odbora občine Cerknica,</w:t>
      </w:r>
    </w:p>
    <w:p w14:paraId="5B3B3476" w14:textId="6AF2E483" w:rsidR="00D20BC1" w:rsidRPr="007037CD" w:rsidRDefault="00D20BC1" w:rsidP="00D20BC1">
      <w:pPr>
        <w:jc w:val="center"/>
        <w:rPr>
          <w:rFonts w:ascii="Arial" w:hAnsi="Arial" w:cs="Arial"/>
          <w:sz w:val="20"/>
          <w:szCs w:val="20"/>
        </w:rPr>
      </w:pPr>
      <w:r w:rsidRPr="007037CD">
        <w:rPr>
          <w:rFonts w:ascii="Arial" w:hAnsi="Arial" w:cs="Arial"/>
          <w:sz w:val="20"/>
          <w:szCs w:val="20"/>
        </w:rPr>
        <w:t xml:space="preserve">ki je bila dne </w:t>
      </w:r>
      <w:r w:rsidR="00F77C86">
        <w:rPr>
          <w:rFonts w:ascii="Arial" w:hAnsi="Arial" w:cs="Arial"/>
          <w:sz w:val="20"/>
          <w:szCs w:val="20"/>
        </w:rPr>
        <w:t>2</w:t>
      </w:r>
      <w:r w:rsidR="00377560">
        <w:rPr>
          <w:rFonts w:ascii="Arial" w:hAnsi="Arial" w:cs="Arial"/>
          <w:sz w:val="20"/>
          <w:szCs w:val="20"/>
        </w:rPr>
        <w:t>0</w:t>
      </w:r>
      <w:r w:rsidRPr="007037CD">
        <w:rPr>
          <w:rFonts w:ascii="Arial" w:hAnsi="Arial" w:cs="Arial"/>
          <w:sz w:val="20"/>
          <w:szCs w:val="20"/>
        </w:rPr>
        <w:t xml:space="preserve">. </w:t>
      </w:r>
      <w:r w:rsidR="00377560">
        <w:rPr>
          <w:rFonts w:ascii="Arial" w:hAnsi="Arial" w:cs="Arial"/>
          <w:sz w:val="20"/>
          <w:szCs w:val="20"/>
        </w:rPr>
        <w:t>novem</w:t>
      </w:r>
      <w:r w:rsidR="00F77C86">
        <w:rPr>
          <w:rFonts w:ascii="Arial" w:hAnsi="Arial" w:cs="Arial"/>
          <w:sz w:val="20"/>
          <w:szCs w:val="20"/>
        </w:rPr>
        <w:t>bra</w:t>
      </w:r>
      <w:r w:rsidR="00EB7D9F">
        <w:rPr>
          <w:rFonts w:ascii="Arial" w:hAnsi="Arial" w:cs="Arial"/>
          <w:sz w:val="20"/>
          <w:szCs w:val="20"/>
        </w:rPr>
        <w:t xml:space="preserve"> 2024</w:t>
      </w:r>
      <w:r w:rsidRPr="007037CD">
        <w:rPr>
          <w:rFonts w:ascii="Arial" w:hAnsi="Arial" w:cs="Arial"/>
          <w:sz w:val="20"/>
          <w:szCs w:val="20"/>
        </w:rPr>
        <w:t xml:space="preserve"> ob 16. uri, v prostorih </w:t>
      </w:r>
      <w:r w:rsidR="00377560">
        <w:rPr>
          <w:rFonts w:ascii="Arial" w:hAnsi="Arial" w:cs="Arial"/>
          <w:sz w:val="20"/>
          <w:szCs w:val="20"/>
        </w:rPr>
        <w:t xml:space="preserve">Glasbene šole </w:t>
      </w:r>
      <w:r w:rsidR="000B74FB">
        <w:rPr>
          <w:rFonts w:ascii="Arial" w:hAnsi="Arial" w:cs="Arial"/>
          <w:sz w:val="20"/>
          <w:szCs w:val="20"/>
        </w:rPr>
        <w:t xml:space="preserve">Frana Gerbiča </w:t>
      </w:r>
      <w:r w:rsidRPr="007037CD">
        <w:rPr>
          <w:rFonts w:ascii="Arial" w:hAnsi="Arial" w:cs="Arial"/>
          <w:sz w:val="20"/>
          <w:szCs w:val="20"/>
        </w:rPr>
        <w:t>Cerknica.</w:t>
      </w:r>
    </w:p>
    <w:p w14:paraId="095866DE" w14:textId="77777777" w:rsidR="00D20BC1" w:rsidRPr="007037CD" w:rsidRDefault="00D20BC1" w:rsidP="00D20BC1">
      <w:pPr>
        <w:jc w:val="both"/>
        <w:rPr>
          <w:rFonts w:ascii="Arial" w:hAnsi="Arial" w:cs="Arial"/>
          <w:sz w:val="20"/>
          <w:szCs w:val="20"/>
        </w:rPr>
      </w:pPr>
    </w:p>
    <w:tbl>
      <w:tblPr>
        <w:tblW w:w="0" w:type="auto"/>
        <w:tblLook w:val="01E0" w:firstRow="1" w:lastRow="1" w:firstColumn="1" w:lastColumn="1" w:noHBand="0" w:noVBand="0"/>
      </w:tblPr>
      <w:tblGrid>
        <w:gridCol w:w="1980"/>
        <w:gridCol w:w="6869"/>
      </w:tblGrid>
      <w:tr w:rsidR="00D20BC1" w:rsidRPr="007037CD" w14:paraId="2DC35352" w14:textId="77777777" w:rsidTr="00D20BC1">
        <w:tc>
          <w:tcPr>
            <w:tcW w:w="1980" w:type="dxa"/>
            <w:hideMark/>
          </w:tcPr>
          <w:p w14:paraId="1F6EF784" w14:textId="77777777" w:rsidR="00D20BC1" w:rsidRPr="007037CD" w:rsidRDefault="00D20BC1">
            <w:pPr>
              <w:rPr>
                <w:rFonts w:ascii="Arial" w:hAnsi="Arial" w:cs="Arial"/>
                <w:sz w:val="20"/>
                <w:szCs w:val="20"/>
              </w:rPr>
            </w:pPr>
            <w:r w:rsidRPr="007037CD">
              <w:rPr>
                <w:rFonts w:ascii="Arial" w:hAnsi="Arial" w:cs="Arial"/>
                <w:b/>
                <w:sz w:val="20"/>
                <w:szCs w:val="20"/>
              </w:rPr>
              <w:t>Prisotni člani:</w:t>
            </w:r>
          </w:p>
        </w:tc>
        <w:tc>
          <w:tcPr>
            <w:tcW w:w="6869" w:type="dxa"/>
            <w:hideMark/>
          </w:tcPr>
          <w:p w14:paraId="7F1A4483" w14:textId="77777777" w:rsidR="00D20BC1" w:rsidRPr="007037CD" w:rsidRDefault="00D20BC1">
            <w:pPr>
              <w:rPr>
                <w:rFonts w:ascii="Arial" w:hAnsi="Arial" w:cs="Arial"/>
                <w:sz w:val="20"/>
                <w:szCs w:val="20"/>
              </w:rPr>
            </w:pPr>
            <w:r w:rsidRPr="007037CD">
              <w:rPr>
                <w:rFonts w:ascii="Arial" w:hAnsi="Arial" w:cs="Arial"/>
                <w:sz w:val="20"/>
                <w:szCs w:val="20"/>
              </w:rPr>
              <w:t>1.</w:t>
            </w:r>
            <w:r w:rsidRPr="007037CD">
              <w:rPr>
                <w:rFonts w:ascii="Arial" w:hAnsi="Arial" w:cs="Arial"/>
                <w:b/>
                <w:sz w:val="20"/>
                <w:szCs w:val="20"/>
              </w:rPr>
              <w:t xml:space="preserve"> Anton LAH - </w:t>
            </w:r>
            <w:r w:rsidRPr="007037CD">
              <w:rPr>
                <w:rFonts w:ascii="Arial" w:hAnsi="Arial" w:cs="Arial"/>
                <w:sz w:val="20"/>
                <w:szCs w:val="20"/>
              </w:rPr>
              <w:t>predsednik</w:t>
            </w:r>
          </w:p>
        </w:tc>
      </w:tr>
      <w:tr w:rsidR="00D20BC1" w:rsidRPr="007037CD" w14:paraId="000BFDA9" w14:textId="77777777" w:rsidTr="00D20BC1">
        <w:tc>
          <w:tcPr>
            <w:tcW w:w="1980" w:type="dxa"/>
          </w:tcPr>
          <w:p w14:paraId="396042D6" w14:textId="77777777" w:rsidR="00D20BC1" w:rsidRPr="007037CD" w:rsidRDefault="00D20BC1">
            <w:pPr>
              <w:rPr>
                <w:rFonts w:ascii="Arial" w:hAnsi="Arial" w:cs="Arial"/>
                <w:sz w:val="20"/>
                <w:szCs w:val="20"/>
              </w:rPr>
            </w:pPr>
          </w:p>
        </w:tc>
        <w:tc>
          <w:tcPr>
            <w:tcW w:w="6869" w:type="dxa"/>
            <w:hideMark/>
          </w:tcPr>
          <w:p w14:paraId="3CF0E19C" w14:textId="77777777" w:rsidR="00D20BC1" w:rsidRPr="007037CD" w:rsidRDefault="00D20BC1">
            <w:pPr>
              <w:rPr>
                <w:rFonts w:ascii="Arial" w:hAnsi="Arial" w:cs="Arial"/>
                <w:b/>
                <w:sz w:val="20"/>
                <w:szCs w:val="20"/>
              </w:rPr>
            </w:pPr>
            <w:r w:rsidRPr="007037CD">
              <w:rPr>
                <w:rFonts w:ascii="Arial" w:hAnsi="Arial" w:cs="Arial"/>
                <w:sz w:val="20"/>
                <w:szCs w:val="20"/>
              </w:rPr>
              <w:t xml:space="preserve">2. </w:t>
            </w:r>
            <w:r w:rsidRPr="007037CD">
              <w:rPr>
                <w:rFonts w:ascii="Arial" w:hAnsi="Arial" w:cs="Arial"/>
                <w:b/>
                <w:sz w:val="20"/>
                <w:szCs w:val="20"/>
              </w:rPr>
              <w:t xml:space="preserve">Spela KOBE </w:t>
            </w:r>
            <w:r w:rsidRPr="007037CD">
              <w:rPr>
                <w:rFonts w:ascii="Arial" w:hAnsi="Arial" w:cs="Arial"/>
                <w:sz w:val="20"/>
                <w:szCs w:val="20"/>
              </w:rPr>
              <w:t>– namestnica predsednika</w:t>
            </w:r>
          </w:p>
        </w:tc>
      </w:tr>
      <w:tr w:rsidR="00D20BC1" w:rsidRPr="007037CD" w14:paraId="470F03B6" w14:textId="77777777" w:rsidTr="00D20BC1">
        <w:tc>
          <w:tcPr>
            <w:tcW w:w="1980" w:type="dxa"/>
          </w:tcPr>
          <w:p w14:paraId="670EE3A8" w14:textId="77777777" w:rsidR="00D20BC1" w:rsidRPr="007037CD" w:rsidRDefault="00D20BC1">
            <w:pPr>
              <w:rPr>
                <w:rFonts w:ascii="Arial" w:hAnsi="Arial" w:cs="Arial"/>
                <w:sz w:val="20"/>
                <w:szCs w:val="20"/>
              </w:rPr>
            </w:pPr>
          </w:p>
        </w:tc>
        <w:tc>
          <w:tcPr>
            <w:tcW w:w="6869" w:type="dxa"/>
            <w:hideMark/>
          </w:tcPr>
          <w:p w14:paraId="6332276C" w14:textId="71409207" w:rsidR="00D20BC1" w:rsidRPr="007037CD" w:rsidRDefault="00D20BC1">
            <w:pPr>
              <w:rPr>
                <w:rFonts w:ascii="Arial" w:hAnsi="Arial" w:cs="Arial"/>
                <w:sz w:val="20"/>
                <w:szCs w:val="20"/>
              </w:rPr>
            </w:pPr>
            <w:r w:rsidRPr="007037CD">
              <w:rPr>
                <w:rFonts w:ascii="Arial" w:hAnsi="Arial" w:cs="Arial"/>
                <w:sz w:val="20"/>
                <w:szCs w:val="20"/>
              </w:rPr>
              <w:t xml:space="preserve">3. </w:t>
            </w:r>
            <w:r w:rsidRPr="007037CD">
              <w:rPr>
                <w:rFonts w:ascii="Arial" w:hAnsi="Arial" w:cs="Arial"/>
                <w:b/>
                <w:bCs/>
                <w:sz w:val="20"/>
                <w:szCs w:val="20"/>
              </w:rPr>
              <w:t>Silva ŠIVEC</w:t>
            </w:r>
            <w:r w:rsidRPr="007037CD">
              <w:rPr>
                <w:rFonts w:ascii="Arial" w:hAnsi="Arial" w:cs="Arial"/>
                <w:sz w:val="20"/>
                <w:szCs w:val="20"/>
              </w:rPr>
              <w:t xml:space="preserve"> </w:t>
            </w:r>
            <w:r w:rsidRPr="007037CD">
              <w:rPr>
                <w:rFonts w:ascii="Arial" w:hAnsi="Arial" w:cs="Arial"/>
                <w:b/>
                <w:sz w:val="20"/>
                <w:szCs w:val="20"/>
              </w:rPr>
              <w:t xml:space="preserve">– </w:t>
            </w:r>
            <w:r w:rsidRPr="007037CD">
              <w:rPr>
                <w:rFonts w:ascii="Arial" w:hAnsi="Arial" w:cs="Arial"/>
                <w:sz w:val="20"/>
                <w:szCs w:val="20"/>
              </w:rPr>
              <w:t>članica</w:t>
            </w:r>
          </w:p>
          <w:p w14:paraId="14788904" w14:textId="2DFBF5CF" w:rsidR="00D20BC1" w:rsidRDefault="00D20BC1">
            <w:pPr>
              <w:rPr>
                <w:rFonts w:ascii="Arial" w:hAnsi="Arial" w:cs="Arial"/>
                <w:sz w:val="20"/>
                <w:szCs w:val="20"/>
              </w:rPr>
            </w:pPr>
            <w:r w:rsidRPr="007037CD">
              <w:rPr>
                <w:rFonts w:ascii="Arial" w:hAnsi="Arial" w:cs="Arial"/>
                <w:sz w:val="20"/>
                <w:szCs w:val="20"/>
              </w:rPr>
              <w:t xml:space="preserve">4. </w:t>
            </w:r>
            <w:r w:rsidRPr="007037CD">
              <w:rPr>
                <w:rFonts w:ascii="Arial" w:hAnsi="Arial" w:cs="Arial"/>
                <w:b/>
                <w:bCs/>
                <w:sz w:val="20"/>
                <w:szCs w:val="20"/>
              </w:rPr>
              <w:t>Uroš CAJNKO</w:t>
            </w:r>
            <w:r w:rsidRPr="007037CD">
              <w:rPr>
                <w:rFonts w:ascii="Arial" w:hAnsi="Arial" w:cs="Arial"/>
                <w:sz w:val="20"/>
                <w:szCs w:val="20"/>
              </w:rPr>
              <w:t xml:space="preserve"> </w:t>
            </w:r>
            <w:r w:rsidR="0057718A">
              <w:rPr>
                <w:rFonts w:ascii="Arial" w:hAnsi="Arial" w:cs="Arial"/>
                <w:sz w:val="20"/>
                <w:szCs w:val="20"/>
              </w:rPr>
              <w:t>–</w:t>
            </w:r>
            <w:r w:rsidRPr="007037CD">
              <w:rPr>
                <w:rFonts w:ascii="Arial" w:hAnsi="Arial" w:cs="Arial"/>
                <w:sz w:val="20"/>
                <w:szCs w:val="20"/>
              </w:rPr>
              <w:t xml:space="preserve"> član</w:t>
            </w:r>
          </w:p>
          <w:p w14:paraId="161F3A5F" w14:textId="65D3FEA3" w:rsidR="0057718A" w:rsidRPr="007037CD" w:rsidRDefault="0057718A">
            <w:pPr>
              <w:rPr>
                <w:rFonts w:ascii="Arial" w:hAnsi="Arial" w:cs="Arial"/>
                <w:sz w:val="20"/>
                <w:szCs w:val="20"/>
              </w:rPr>
            </w:pPr>
            <w:r>
              <w:rPr>
                <w:rFonts w:ascii="Arial" w:hAnsi="Arial" w:cs="Arial"/>
                <w:sz w:val="20"/>
                <w:szCs w:val="20"/>
              </w:rPr>
              <w:t xml:space="preserve">5. </w:t>
            </w:r>
            <w:r w:rsidRPr="0057718A">
              <w:rPr>
                <w:rFonts w:ascii="Arial" w:hAnsi="Arial" w:cs="Arial"/>
                <w:b/>
                <w:bCs/>
                <w:sz w:val="20"/>
                <w:szCs w:val="20"/>
              </w:rPr>
              <w:t>Alojz PUNTAR</w:t>
            </w:r>
            <w:r>
              <w:rPr>
                <w:rFonts w:ascii="Arial" w:hAnsi="Arial" w:cs="Arial"/>
                <w:sz w:val="20"/>
                <w:szCs w:val="20"/>
              </w:rPr>
              <w:t xml:space="preserve"> - član</w:t>
            </w:r>
          </w:p>
        </w:tc>
      </w:tr>
      <w:tr w:rsidR="00D20BC1" w:rsidRPr="007037CD" w14:paraId="3E682235" w14:textId="77777777" w:rsidTr="00D20BC1">
        <w:tc>
          <w:tcPr>
            <w:tcW w:w="1980" w:type="dxa"/>
          </w:tcPr>
          <w:p w14:paraId="260E359C" w14:textId="77777777" w:rsidR="00D20BC1" w:rsidRPr="007037CD" w:rsidRDefault="00D20BC1">
            <w:pPr>
              <w:rPr>
                <w:rFonts w:ascii="Arial" w:hAnsi="Arial" w:cs="Arial"/>
                <w:sz w:val="20"/>
                <w:szCs w:val="20"/>
              </w:rPr>
            </w:pPr>
          </w:p>
        </w:tc>
        <w:tc>
          <w:tcPr>
            <w:tcW w:w="6869" w:type="dxa"/>
          </w:tcPr>
          <w:p w14:paraId="0A2B6902" w14:textId="77777777" w:rsidR="00D20BC1" w:rsidRPr="007037CD" w:rsidRDefault="00D20BC1">
            <w:pPr>
              <w:rPr>
                <w:rFonts w:ascii="Arial" w:hAnsi="Arial" w:cs="Arial"/>
                <w:b/>
                <w:sz w:val="20"/>
                <w:szCs w:val="20"/>
              </w:rPr>
            </w:pPr>
          </w:p>
        </w:tc>
      </w:tr>
      <w:tr w:rsidR="00D20BC1" w:rsidRPr="007037CD" w14:paraId="4C7621E3" w14:textId="77777777" w:rsidTr="00D20BC1">
        <w:tc>
          <w:tcPr>
            <w:tcW w:w="1980" w:type="dxa"/>
          </w:tcPr>
          <w:p w14:paraId="3BF512BC" w14:textId="77777777" w:rsidR="00D20BC1" w:rsidRPr="007037CD" w:rsidRDefault="00D20BC1">
            <w:pPr>
              <w:jc w:val="both"/>
              <w:rPr>
                <w:rFonts w:ascii="Arial" w:hAnsi="Arial" w:cs="Arial"/>
                <w:b/>
                <w:sz w:val="20"/>
                <w:szCs w:val="20"/>
              </w:rPr>
            </w:pPr>
          </w:p>
          <w:p w14:paraId="43DC9B13" w14:textId="77777777" w:rsidR="00D20BC1" w:rsidRPr="007037CD" w:rsidRDefault="00D20BC1">
            <w:pPr>
              <w:jc w:val="both"/>
              <w:rPr>
                <w:rFonts w:ascii="Arial" w:hAnsi="Arial" w:cs="Arial"/>
                <w:b/>
                <w:sz w:val="20"/>
                <w:szCs w:val="20"/>
              </w:rPr>
            </w:pPr>
            <w:r w:rsidRPr="007037CD">
              <w:rPr>
                <w:rFonts w:ascii="Arial" w:hAnsi="Arial" w:cs="Arial"/>
                <w:b/>
                <w:sz w:val="20"/>
                <w:szCs w:val="20"/>
              </w:rPr>
              <w:t>Ostali prisotni:</w:t>
            </w:r>
          </w:p>
        </w:tc>
        <w:tc>
          <w:tcPr>
            <w:tcW w:w="6869" w:type="dxa"/>
          </w:tcPr>
          <w:p w14:paraId="01360D82" w14:textId="77777777" w:rsidR="00D20BC1" w:rsidRPr="007037CD" w:rsidRDefault="00D20BC1">
            <w:pPr>
              <w:jc w:val="both"/>
              <w:rPr>
                <w:rFonts w:ascii="Arial" w:hAnsi="Arial" w:cs="Arial"/>
                <w:b/>
                <w:sz w:val="20"/>
                <w:szCs w:val="20"/>
              </w:rPr>
            </w:pPr>
          </w:p>
          <w:p w14:paraId="24D2FDA3" w14:textId="3B22C200" w:rsidR="00331DBD" w:rsidRDefault="00377560" w:rsidP="00331DBD">
            <w:pPr>
              <w:numPr>
                <w:ilvl w:val="0"/>
                <w:numId w:val="27"/>
              </w:numPr>
              <w:tabs>
                <w:tab w:val="center" w:pos="7230"/>
              </w:tabs>
              <w:overflowPunct w:val="0"/>
              <w:autoSpaceDE w:val="0"/>
              <w:autoSpaceDN w:val="0"/>
              <w:adjustRightInd w:val="0"/>
              <w:textAlignment w:val="baseline"/>
              <w:rPr>
                <w:rFonts w:ascii="Arial" w:hAnsi="Arial" w:cs="Arial"/>
                <w:sz w:val="20"/>
              </w:rPr>
            </w:pPr>
            <w:r>
              <w:rPr>
                <w:rFonts w:ascii="Arial" w:hAnsi="Arial" w:cs="Arial"/>
                <w:sz w:val="20"/>
              </w:rPr>
              <w:t>Milivoj MATKOVIĆ</w:t>
            </w:r>
            <w:r w:rsidR="00F77C86">
              <w:rPr>
                <w:rFonts w:ascii="Arial" w:hAnsi="Arial" w:cs="Arial"/>
                <w:sz w:val="20"/>
              </w:rPr>
              <w:t xml:space="preserve"> – </w:t>
            </w:r>
            <w:r>
              <w:rPr>
                <w:rFonts w:ascii="Arial" w:hAnsi="Arial" w:cs="Arial"/>
                <w:sz w:val="20"/>
              </w:rPr>
              <w:t xml:space="preserve">ravnatelj Glasbene šole </w:t>
            </w:r>
            <w:r w:rsidR="000B74FB">
              <w:rPr>
                <w:rFonts w:ascii="Arial" w:hAnsi="Arial" w:cs="Arial"/>
                <w:sz w:val="20"/>
              </w:rPr>
              <w:t xml:space="preserve">Frana Gerbiča </w:t>
            </w:r>
            <w:r>
              <w:rPr>
                <w:rFonts w:ascii="Arial" w:hAnsi="Arial" w:cs="Arial"/>
                <w:sz w:val="20"/>
              </w:rPr>
              <w:t>Cerknica</w:t>
            </w:r>
          </w:p>
          <w:p w14:paraId="68AD36DA" w14:textId="439D56B3" w:rsidR="00377560" w:rsidRDefault="00AA3D73" w:rsidP="00331DBD">
            <w:pPr>
              <w:numPr>
                <w:ilvl w:val="0"/>
                <w:numId w:val="27"/>
              </w:numPr>
              <w:tabs>
                <w:tab w:val="center" w:pos="7230"/>
              </w:tabs>
              <w:overflowPunct w:val="0"/>
              <w:autoSpaceDE w:val="0"/>
              <w:autoSpaceDN w:val="0"/>
              <w:adjustRightInd w:val="0"/>
              <w:textAlignment w:val="baseline"/>
              <w:rPr>
                <w:rFonts w:ascii="Arial" w:hAnsi="Arial" w:cs="Arial"/>
                <w:sz w:val="20"/>
              </w:rPr>
            </w:pPr>
            <w:r>
              <w:rPr>
                <w:rFonts w:ascii="Arial" w:hAnsi="Arial" w:cs="Arial"/>
                <w:sz w:val="20"/>
              </w:rPr>
              <w:t xml:space="preserve">Metoda IVANČIČ </w:t>
            </w:r>
            <w:r w:rsidR="00EB53CC">
              <w:rPr>
                <w:rFonts w:ascii="Arial" w:hAnsi="Arial" w:cs="Arial"/>
                <w:sz w:val="20"/>
              </w:rPr>
              <w:t>–</w:t>
            </w:r>
            <w:r>
              <w:rPr>
                <w:rFonts w:ascii="Arial" w:hAnsi="Arial" w:cs="Arial"/>
                <w:sz w:val="20"/>
              </w:rPr>
              <w:t xml:space="preserve"> </w:t>
            </w:r>
            <w:r w:rsidR="00EB53CC">
              <w:rPr>
                <w:rFonts w:ascii="Arial" w:hAnsi="Arial" w:cs="Arial"/>
                <w:sz w:val="20"/>
              </w:rPr>
              <w:t>računovodkinja</w:t>
            </w:r>
          </w:p>
          <w:p w14:paraId="02394E09" w14:textId="56C82A5E" w:rsidR="00EB53CC" w:rsidRDefault="00EB53CC" w:rsidP="00331DBD">
            <w:pPr>
              <w:numPr>
                <w:ilvl w:val="0"/>
                <w:numId w:val="27"/>
              </w:numPr>
              <w:tabs>
                <w:tab w:val="center" w:pos="7230"/>
              </w:tabs>
              <w:overflowPunct w:val="0"/>
              <w:autoSpaceDE w:val="0"/>
              <w:autoSpaceDN w:val="0"/>
              <w:adjustRightInd w:val="0"/>
              <w:textAlignment w:val="baseline"/>
              <w:rPr>
                <w:rFonts w:ascii="Arial" w:hAnsi="Arial" w:cs="Arial"/>
                <w:sz w:val="20"/>
              </w:rPr>
            </w:pPr>
            <w:r>
              <w:rPr>
                <w:rFonts w:ascii="Arial" w:hAnsi="Arial" w:cs="Arial"/>
                <w:sz w:val="20"/>
              </w:rPr>
              <w:t xml:space="preserve">Nataša URBAS </w:t>
            </w:r>
            <w:r w:rsidR="004118F2">
              <w:rPr>
                <w:rFonts w:ascii="Arial" w:hAnsi="Arial" w:cs="Arial"/>
                <w:sz w:val="20"/>
              </w:rPr>
              <w:t>–</w:t>
            </w:r>
            <w:r>
              <w:rPr>
                <w:rFonts w:ascii="Arial" w:hAnsi="Arial" w:cs="Arial"/>
                <w:sz w:val="20"/>
              </w:rPr>
              <w:t xml:space="preserve"> </w:t>
            </w:r>
            <w:r w:rsidR="004118F2">
              <w:rPr>
                <w:rFonts w:ascii="Arial" w:hAnsi="Arial" w:cs="Arial"/>
                <w:sz w:val="20"/>
              </w:rPr>
              <w:t>poslovna sekretarka</w:t>
            </w:r>
          </w:p>
          <w:p w14:paraId="11B0F365" w14:textId="733795CD" w:rsidR="00D20BC1" w:rsidRPr="00EB7D9F" w:rsidRDefault="00D20BC1" w:rsidP="00EB7D9F">
            <w:pPr>
              <w:pStyle w:val="Odstavekseznama"/>
              <w:numPr>
                <w:ilvl w:val="0"/>
                <w:numId w:val="27"/>
              </w:numPr>
              <w:tabs>
                <w:tab w:val="center" w:pos="7230"/>
              </w:tabs>
              <w:overflowPunct w:val="0"/>
              <w:autoSpaceDE w:val="0"/>
              <w:autoSpaceDN w:val="0"/>
              <w:adjustRightInd w:val="0"/>
              <w:textAlignment w:val="baseline"/>
              <w:rPr>
                <w:rFonts w:ascii="Arial" w:hAnsi="Arial" w:cs="Arial"/>
                <w:sz w:val="20"/>
                <w:szCs w:val="20"/>
              </w:rPr>
            </w:pPr>
            <w:r w:rsidRPr="00EB7D9F">
              <w:rPr>
                <w:rFonts w:ascii="Arial" w:hAnsi="Arial" w:cs="Arial"/>
                <w:bCs/>
                <w:sz w:val="20"/>
                <w:szCs w:val="20"/>
              </w:rPr>
              <w:t>Jasmina KRIŽANČIČ</w:t>
            </w:r>
            <w:r w:rsidRPr="00EB7D9F">
              <w:rPr>
                <w:rFonts w:ascii="Arial" w:hAnsi="Arial" w:cs="Arial"/>
                <w:b/>
                <w:sz w:val="20"/>
                <w:szCs w:val="20"/>
              </w:rPr>
              <w:t xml:space="preserve"> - </w:t>
            </w:r>
            <w:r w:rsidRPr="00EB7D9F">
              <w:rPr>
                <w:rFonts w:ascii="Arial" w:hAnsi="Arial" w:cs="Arial"/>
                <w:bCs/>
                <w:sz w:val="20"/>
                <w:szCs w:val="20"/>
              </w:rPr>
              <w:t>občinska uprava.</w:t>
            </w:r>
            <w:r w:rsidRPr="00EB7D9F">
              <w:rPr>
                <w:rFonts w:ascii="Arial" w:hAnsi="Arial" w:cs="Arial"/>
                <w:b/>
                <w:sz w:val="20"/>
                <w:szCs w:val="20"/>
              </w:rPr>
              <w:t xml:space="preserve"> </w:t>
            </w:r>
          </w:p>
        </w:tc>
      </w:tr>
    </w:tbl>
    <w:p w14:paraId="6AFEEFA5" w14:textId="77777777" w:rsidR="00D20BC1" w:rsidRPr="007037CD" w:rsidRDefault="00D20BC1" w:rsidP="00D20BC1">
      <w:pPr>
        <w:tabs>
          <w:tab w:val="left" w:pos="1110"/>
        </w:tabs>
        <w:jc w:val="both"/>
        <w:rPr>
          <w:rFonts w:ascii="Arial" w:hAnsi="Arial" w:cs="Arial"/>
          <w:sz w:val="20"/>
          <w:szCs w:val="20"/>
        </w:rPr>
      </w:pPr>
    </w:p>
    <w:p w14:paraId="513C7DEF" w14:textId="77777777" w:rsidR="00D20BC1" w:rsidRPr="007037CD" w:rsidRDefault="00D20BC1" w:rsidP="00D20BC1">
      <w:pPr>
        <w:tabs>
          <w:tab w:val="left" w:pos="1110"/>
        </w:tabs>
        <w:jc w:val="both"/>
        <w:rPr>
          <w:rFonts w:ascii="Arial" w:hAnsi="Arial" w:cs="Arial"/>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2E9C4C2A" w14:textId="77777777" w:rsidTr="00D20BC1">
        <w:tc>
          <w:tcPr>
            <w:tcW w:w="790" w:type="dxa"/>
            <w:hideMark/>
          </w:tcPr>
          <w:p w14:paraId="18B8105E" w14:textId="77777777" w:rsidR="00D20BC1" w:rsidRPr="007037CD" w:rsidRDefault="00D20BC1">
            <w:pPr>
              <w:rPr>
                <w:rFonts w:ascii="Arial" w:hAnsi="Arial" w:cs="Arial"/>
                <w:b/>
                <w:sz w:val="20"/>
                <w:szCs w:val="20"/>
              </w:rPr>
            </w:pPr>
            <w:r w:rsidRPr="007037CD">
              <w:rPr>
                <w:rFonts w:ascii="Arial" w:hAnsi="Arial" w:cs="Arial"/>
                <w:b/>
                <w:sz w:val="20"/>
                <w:szCs w:val="20"/>
              </w:rPr>
              <w:t>Ad 1</w:t>
            </w:r>
          </w:p>
        </w:tc>
        <w:tc>
          <w:tcPr>
            <w:tcW w:w="8400" w:type="dxa"/>
            <w:hideMark/>
          </w:tcPr>
          <w:p w14:paraId="6858B81E" w14:textId="77777777" w:rsidR="00D20BC1" w:rsidRPr="007037CD" w:rsidRDefault="00D20BC1">
            <w:pPr>
              <w:rPr>
                <w:rFonts w:ascii="Arial" w:hAnsi="Arial" w:cs="Arial"/>
                <w:b/>
                <w:sz w:val="20"/>
                <w:szCs w:val="20"/>
              </w:rPr>
            </w:pPr>
            <w:r w:rsidRPr="007037CD">
              <w:rPr>
                <w:rFonts w:ascii="Arial" w:hAnsi="Arial" w:cs="Arial"/>
                <w:b/>
                <w:sz w:val="20"/>
                <w:szCs w:val="20"/>
              </w:rPr>
              <w:t xml:space="preserve">Ugotovitev sklepčnosti in sprejem dnevnega reda  </w:t>
            </w:r>
          </w:p>
        </w:tc>
      </w:tr>
    </w:tbl>
    <w:p w14:paraId="3D22A500" w14:textId="77777777" w:rsidR="00D20BC1" w:rsidRPr="007037CD" w:rsidRDefault="00D20BC1" w:rsidP="00D20BC1">
      <w:pPr>
        <w:tabs>
          <w:tab w:val="left" w:pos="1110"/>
        </w:tabs>
        <w:jc w:val="both"/>
        <w:rPr>
          <w:rFonts w:ascii="Arial" w:hAnsi="Arial" w:cs="Arial"/>
          <w:sz w:val="20"/>
          <w:szCs w:val="20"/>
        </w:rPr>
      </w:pPr>
    </w:p>
    <w:p w14:paraId="042F8182" w14:textId="63AC69AE" w:rsidR="00D20BC1" w:rsidRPr="007037CD" w:rsidRDefault="00D20BC1" w:rsidP="000F6158">
      <w:pPr>
        <w:overflowPunct w:val="0"/>
        <w:autoSpaceDE w:val="0"/>
        <w:autoSpaceDN w:val="0"/>
        <w:adjustRightInd w:val="0"/>
        <w:jc w:val="both"/>
        <w:textAlignment w:val="baseline"/>
        <w:rPr>
          <w:rFonts w:ascii="Arial" w:hAnsi="Arial" w:cs="Arial"/>
          <w:sz w:val="20"/>
          <w:szCs w:val="20"/>
        </w:rPr>
      </w:pPr>
      <w:r w:rsidRPr="007037CD">
        <w:rPr>
          <w:rFonts w:ascii="Arial" w:hAnsi="Arial" w:cs="Arial"/>
          <w:sz w:val="20"/>
          <w:szCs w:val="20"/>
        </w:rPr>
        <w:t xml:space="preserve">Predsednik nadzornega odbora, Anton LAH je prisotne lepo pozdravil in ugotovil, da </w:t>
      </w:r>
      <w:r w:rsidR="0057718A">
        <w:rPr>
          <w:rFonts w:ascii="Arial" w:hAnsi="Arial" w:cs="Arial"/>
          <w:sz w:val="20"/>
          <w:szCs w:val="20"/>
        </w:rPr>
        <w:t>je</w:t>
      </w:r>
      <w:r w:rsidRPr="007037CD">
        <w:rPr>
          <w:rFonts w:ascii="Arial" w:hAnsi="Arial" w:cs="Arial"/>
          <w:sz w:val="20"/>
          <w:szCs w:val="20"/>
        </w:rPr>
        <w:t xml:space="preserve"> prisotni</w:t>
      </w:r>
      <w:r w:rsidR="0057718A">
        <w:rPr>
          <w:rFonts w:ascii="Arial" w:hAnsi="Arial" w:cs="Arial"/>
          <w:sz w:val="20"/>
          <w:szCs w:val="20"/>
        </w:rPr>
        <w:t>h</w:t>
      </w:r>
      <w:r w:rsidRPr="007037CD">
        <w:rPr>
          <w:rFonts w:ascii="Arial" w:hAnsi="Arial" w:cs="Arial"/>
          <w:sz w:val="20"/>
          <w:szCs w:val="20"/>
        </w:rPr>
        <w:t xml:space="preserve"> </w:t>
      </w:r>
      <w:r w:rsidR="0057718A">
        <w:rPr>
          <w:rFonts w:ascii="Arial" w:hAnsi="Arial" w:cs="Arial"/>
          <w:sz w:val="20"/>
          <w:szCs w:val="20"/>
        </w:rPr>
        <w:t>vseh pet</w:t>
      </w:r>
      <w:r w:rsidRPr="007037CD">
        <w:rPr>
          <w:rFonts w:ascii="Arial" w:hAnsi="Arial" w:cs="Arial"/>
          <w:sz w:val="20"/>
          <w:szCs w:val="20"/>
        </w:rPr>
        <w:t xml:space="preserve"> član</w:t>
      </w:r>
      <w:r w:rsidR="0057718A">
        <w:rPr>
          <w:rFonts w:ascii="Arial" w:hAnsi="Arial" w:cs="Arial"/>
          <w:sz w:val="20"/>
          <w:szCs w:val="20"/>
        </w:rPr>
        <w:t>ov</w:t>
      </w:r>
      <w:r w:rsidRPr="007037CD">
        <w:rPr>
          <w:rFonts w:ascii="Arial" w:hAnsi="Arial" w:cs="Arial"/>
          <w:sz w:val="20"/>
          <w:szCs w:val="20"/>
        </w:rPr>
        <w:t xml:space="preserve"> odbora, kar pomeni, da je odbor sklepčen.  Nato je prešel na dnevni red seje in sicer;</w:t>
      </w:r>
    </w:p>
    <w:p w14:paraId="53CD6E7B" w14:textId="77777777" w:rsidR="000F6158" w:rsidRPr="007037CD" w:rsidRDefault="000F6158" w:rsidP="000F6158">
      <w:pPr>
        <w:overflowPunct w:val="0"/>
        <w:autoSpaceDE w:val="0"/>
        <w:autoSpaceDN w:val="0"/>
        <w:adjustRightInd w:val="0"/>
        <w:jc w:val="both"/>
        <w:textAlignment w:val="baseline"/>
        <w:rPr>
          <w:rFonts w:ascii="Arial" w:hAnsi="Arial" w:cs="Arial"/>
          <w:bCs/>
          <w:sz w:val="20"/>
          <w:szCs w:val="20"/>
        </w:rPr>
      </w:pPr>
    </w:p>
    <w:tbl>
      <w:tblPr>
        <w:tblW w:w="0" w:type="auto"/>
        <w:tblLayout w:type="fixed"/>
        <w:tblCellMar>
          <w:left w:w="70" w:type="dxa"/>
          <w:right w:w="70" w:type="dxa"/>
        </w:tblCellMar>
        <w:tblLook w:val="04A0" w:firstRow="1" w:lastRow="0" w:firstColumn="1" w:lastColumn="0" w:noHBand="0" w:noVBand="1"/>
      </w:tblPr>
      <w:tblGrid>
        <w:gridCol w:w="496"/>
        <w:gridCol w:w="8694"/>
      </w:tblGrid>
      <w:tr w:rsidR="00D20BC1" w:rsidRPr="007037CD" w14:paraId="5A4C5A2B" w14:textId="77777777" w:rsidTr="00D20BC1">
        <w:tc>
          <w:tcPr>
            <w:tcW w:w="496" w:type="dxa"/>
            <w:hideMark/>
          </w:tcPr>
          <w:p w14:paraId="2D880D34" w14:textId="77777777" w:rsidR="00D20BC1" w:rsidRPr="007037CD" w:rsidRDefault="00D20BC1">
            <w:pPr>
              <w:rPr>
                <w:rFonts w:ascii="Arial" w:hAnsi="Arial" w:cs="Arial"/>
                <w:b/>
                <w:sz w:val="20"/>
                <w:szCs w:val="20"/>
              </w:rPr>
            </w:pPr>
            <w:r w:rsidRPr="007037CD">
              <w:rPr>
                <w:rFonts w:ascii="Arial" w:hAnsi="Arial" w:cs="Arial"/>
                <w:b/>
                <w:sz w:val="20"/>
                <w:szCs w:val="20"/>
              </w:rPr>
              <w:t>1.</w:t>
            </w:r>
          </w:p>
        </w:tc>
        <w:tc>
          <w:tcPr>
            <w:tcW w:w="8694" w:type="dxa"/>
          </w:tcPr>
          <w:p w14:paraId="576F477A" w14:textId="77777777" w:rsidR="00D20BC1" w:rsidRPr="007037CD" w:rsidRDefault="00D20BC1">
            <w:pPr>
              <w:overflowPunct w:val="0"/>
              <w:autoSpaceDE w:val="0"/>
              <w:autoSpaceDN w:val="0"/>
              <w:adjustRightInd w:val="0"/>
              <w:textAlignment w:val="baseline"/>
              <w:rPr>
                <w:rFonts w:ascii="Arial" w:hAnsi="Arial" w:cs="Arial"/>
                <w:b/>
                <w:sz w:val="20"/>
                <w:szCs w:val="20"/>
              </w:rPr>
            </w:pPr>
            <w:r w:rsidRPr="007037CD">
              <w:rPr>
                <w:rFonts w:ascii="Arial" w:hAnsi="Arial" w:cs="Arial"/>
                <w:b/>
                <w:sz w:val="20"/>
                <w:szCs w:val="20"/>
              </w:rPr>
              <w:t>Ugotovitev sklepčnosti in sprejem dnevnega  reda</w:t>
            </w:r>
          </w:p>
          <w:p w14:paraId="6315E703" w14:textId="77777777" w:rsidR="00D20BC1" w:rsidRPr="007037CD" w:rsidRDefault="00D20BC1">
            <w:pPr>
              <w:overflowPunct w:val="0"/>
              <w:autoSpaceDE w:val="0"/>
              <w:autoSpaceDN w:val="0"/>
              <w:adjustRightInd w:val="0"/>
              <w:textAlignment w:val="baseline"/>
              <w:rPr>
                <w:rFonts w:ascii="Arial" w:hAnsi="Arial" w:cs="Arial"/>
                <w:b/>
                <w:sz w:val="20"/>
                <w:szCs w:val="20"/>
              </w:rPr>
            </w:pPr>
          </w:p>
        </w:tc>
      </w:tr>
      <w:tr w:rsidR="00D20BC1" w:rsidRPr="007037CD" w14:paraId="1CEF31A3" w14:textId="77777777" w:rsidTr="00D20BC1">
        <w:tc>
          <w:tcPr>
            <w:tcW w:w="496" w:type="dxa"/>
            <w:hideMark/>
          </w:tcPr>
          <w:p w14:paraId="3E2C1C08" w14:textId="77777777" w:rsidR="00D20BC1" w:rsidRPr="007037CD" w:rsidRDefault="00D20BC1">
            <w:pPr>
              <w:rPr>
                <w:rFonts w:ascii="Arial" w:hAnsi="Arial" w:cs="Arial"/>
                <w:b/>
                <w:sz w:val="20"/>
                <w:szCs w:val="20"/>
              </w:rPr>
            </w:pPr>
            <w:r w:rsidRPr="007037CD">
              <w:rPr>
                <w:rFonts w:ascii="Arial" w:hAnsi="Arial" w:cs="Arial"/>
                <w:b/>
                <w:sz w:val="20"/>
                <w:szCs w:val="20"/>
              </w:rPr>
              <w:t>2.</w:t>
            </w:r>
          </w:p>
        </w:tc>
        <w:tc>
          <w:tcPr>
            <w:tcW w:w="8694" w:type="dxa"/>
          </w:tcPr>
          <w:p w14:paraId="3D3C34C6" w14:textId="210028DA" w:rsidR="00D20BC1" w:rsidRPr="007037CD" w:rsidRDefault="00D20BC1">
            <w:pPr>
              <w:rPr>
                <w:rFonts w:ascii="Arial" w:hAnsi="Arial" w:cs="Arial"/>
                <w:b/>
                <w:sz w:val="20"/>
                <w:szCs w:val="20"/>
              </w:rPr>
            </w:pPr>
            <w:r w:rsidRPr="007037CD">
              <w:rPr>
                <w:rFonts w:ascii="Arial" w:hAnsi="Arial" w:cs="Arial"/>
                <w:b/>
                <w:sz w:val="20"/>
                <w:szCs w:val="20"/>
              </w:rPr>
              <w:t xml:space="preserve">Pregled in potrditev zapisnika </w:t>
            </w:r>
            <w:r w:rsidR="00020521">
              <w:rPr>
                <w:rFonts w:ascii="Arial" w:hAnsi="Arial" w:cs="Arial"/>
                <w:b/>
                <w:sz w:val="20"/>
                <w:szCs w:val="20"/>
              </w:rPr>
              <w:t>1</w:t>
            </w:r>
            <w:r w:rsidR="00FF0CA3">
              <w:rPr>
                <w:rFonts w:ascii="Arial" w:hAnsi="Arial" w:cs="Arial"/>
                <w:b/>
                <w:sz w:val="20"/>
                <w:szCs w:val="20"/>
              </w:rPr>
              <w:t>5</w:t>
            </w:r>
            <w:r w:rsidR="00331DBD">
              <w:rPr>
                <w:rFonts w:ascii="Arial" w:hAnsi="Arial" w:cs="Arial"/>
                <w:b/>
                <w:sz w:val="20"/>
                <w:szCs w:val="20"/>
              </w:rPr>
              <w:t>.</w:t>
            </w:r>
            <w:r w:rsidRPr="007037CD">
              <w:rPr>
                <w:rFonts w:ascii="Arial" w:hAnsi="Arial" w:cs="Arial"/>
                <w:b/>
                <w:sz w:val="20"/>
                <w:szCs w:val="20"/>
              </w:rPr>
              <w:t xml:space="preserve"> redne seje</w:t>
            </w:r>
            <w:r w:rsidR="00966C91">
              <w:rPr>
                <w:rFonts w:ascii="Arial" w:hAnsi="Arial" w:cs="Arial"/>
                <w:b/>
                <w:sz w:val="20"/>
                <w:szCs w:val="20"/>
              </w:rPr>
              <w:t xml:space="preserve"> </w:t>
            </w:r>
            <w:r w:rsidR="001E2438" w:rsidRPr="00B2716A">
              <w:rPr>
                <w:rFonts w:ascii="Arial" w:hAnsi="Arial" w:cs="Arial"/>
                <w:b/>
                <w:sz w:val="20"/>
              </w:rPr>
              <w:t xml:space="preserve">z dne </w:t>
            </w:r>
            <w:r w:rsidR="006B6190">
              <w:rPr>
                <w:rFonts w:ascii="Arial" w:hAnsi="Arial" w:cs="Arial"/>
                <w:b/>
                <w:sz w:val="20"/>
              </w:rPr>
              <w:t>2</w:t>
            </w:r>
            <w:r w:rsidR="00FF0CA3">
              <w:rPr>
                <w:rFonts w:ascii="Arial" w:hAnsi="Arial" w:cs="Arial"/>
                <w:b/>
                <w:sz w:val="20"/>
              </w:rPr>
              <w:t>2</w:t>
            </w:r>
            <w:r w:rsidR="001E2438" w:rsidRPr="00B2716A">
              <w:rPr>
                <w:rFonts w:ascii="Arial" w:hAnsi="Arial" w:cs="Arial"/>
                <w:b/>
                <w:sz w:val="20"/>
              </w:rPr>
              <w:t xml:space="preserve">. </w:t>
            </w:r>
            <w:r w:rsidR="00FF0CA3">
              <w:rPr>
                <w:rFonts w:ascii="Arial" w:hAnsi="Arial" w:cs="Arial"/>
                <w:b/>
                <w:sz w:val="20"/>
              </w:rPr>
              <w:t>oktobra</w:t>
            </w:r>
            <w:r w:rsidR="004F3468">
              <w:rPr>
                <w:rFonts w:ascii="Arial" w:hAnsi="Arial" w:cs="Arial"/>
                <w:b/>
                <w:sz w:val="20"/>
              </w:rPr>
              <w:t xml:space="preserve"> 2024</w:t>
            </w:r>
          </w:p>
          <w:p w14:paraId="49C16FEA" w14:textId="77777777" w:rsidR="00D20BC1" w:rsidRPr="007037CD" w:rsidRDefault="00D20BC1">
            <w:pPr>
              <w:rPr>
                <w:rFonts w:ascii="Arial" w:hAnsi="Arial" w:cs="Arial"/>
                <w:b/>
                <w:sz w:val="20"/>
                <w:szCs w:val="20"/>
              </w:rPr>
            </w:pPr>
          </w:p>
        </w:tc>
      </w:tr>
      <w:tr w:rsidR="00D20BC1" w:rsidRPr="007037CD" w14:paraId="62C82E24" w14:textId="77777777" w:rsidTr="00D20BC1">
        <w:tc>
          <w:tcPr>
            <w:tcW w:w="496" w:type="dxa"/>
          </w:tcPr>
          <w:p w14:paraId="1F4FF496" w14:textId="77777777" w:rsidR="00D20BC1" w:rsidRPr="007037CD" w:rsidRDefault="00D20BC1">
            <w:pPr>
              <w:jc w:val="both"/>
              <w:rPr>
                <w:rFonts w:ascii="Arial" w:hAnsi="Arial" w:cs="Arial"/>
                <w:b/>
                <w:sz w:val="20"/>
                <w:szCs w:val="20"/>
              </w:rPr>
            </w:pPr>
            <w:r w:rsidRPr="007037CD">
              <w:rPr>
                <w:rFonts w:ascii="Arial" w:hAnsi="Arial" w:cs="Arial"/>
                <w:b/>
                <w:sz w:val="20"/>
                <w:szCs w:val="20"/>
              </w:rPr>
              <w:t>3.</w:t>
            </w:r>
          </w:p>
          <w:p w14:paraId="40863B88" w14:textId="77777777" w:rsidR="001E2438" w:rsidRDefault="001E2438">
            <w:pPr>
              <w:jc w:val="both"/>
              <w:rPr>
                <w:rFonts w:ascii="Arial" w:hAnsi="Arial" w:cs="Arial"/>
                <w:b/>
                <w:sz w:val="20"/>
                <w:szCs w:val="20"/>
              </w:rPr>
            </w:pPr>
          </w:p>
          <w:p w14:paraId="5B6EE7C9" w14:textId="0CF8702F" w:rsidR="00D20BC1" w:rsidRDefault="00D20BC1">
            <w:pPr>
              <w:jc w:val="both"/>
              <w:rPr>
                <w:rFonts w:ascii="Arial" w:hAnsi="Arial" w:cs="Arial"/>
                <w:b/>
                <w:sz w:val="20"/>
                <w:szCs w:val="20"/>
              </w:rPr>
            </w:pPr>
            <w:r w:rsidRPr="007037CD">
              <w:rPr>
                <w:rFonts w:ascii="Arial" w:hAnsi="Arial" w:cs="Arial"/>
                <w:b/>
                <w:sz w:val="20"/>
                <w:szCs w:val="20"/>
              </w:rPr>
              <w:t>4.</w:t>
            </w:r>
          </w:p>
          <w:p w14:paraId="6CED2225" w14:textId="77777777" w:rsidR="001E2438" w:rsidRDefault="001E2438">
            <w:pPr>
              <w:jc w:val="both"/>
              <w:rPr>
                <w:rFonts w:ascii="Arial" w:hAnsi="Arial" w:cs="Arial"/>
                <w:b/>
                <w:sz w:val="20"/>
                <w:szCs w:val="20"/>
              </w:rPr>
            </w:pPr>
          </w:p>
          <w:p w14:paraId="2771C0D4" w14:textId="244D4C54" w:rsidR="001E2438" w:rsidRDefault="001E2438">
            <w:pPr>
              <w:jc w:val="both"/>
              <w:rPr>
                <w:rFonts w:ascii="Arial" w:hAnsi="Arial" w:cs="Arial"/>
                <w:b/>
                <w:sz w:val="20"/>
                <w:szCs w:val="20"/>
              </w:rPr>
            </w:pPr>
            <w:r>
              <w:rPr>
                <w:rFonts w:ascii="Arial" w:hAnsi="Arial" w:cs="Arial"/>
                <w:b/>
                <w:sz w:val="20"/>
                <w:szCs w:val="20"/>
              </w:rPr>
              <w:t>5.</w:t>
            </w:r>
          </w:p>
          <w:p w14:paraId="6E511073" w14:textId="77777777" w:rsidR="00761489" w:rsidRDefault="00761489">
            <w:pPr>
              <w:jc w:val="both"/>
              <w:rPr>
                <w:rFonts w:ascii="Arial" w:hAnsi="Arial" w:cs="Arial"/>
                <w:b/>
                <w:sz w:val="20"/>
                <w:szCs w:val="20"/>
              </w:rPr>
            </w:pPr>
          </w:p>
          <w:p w14:paraId="542CF4E8" w14:textId="77777777" w:rsidR="000C73B4" w:rsidRDefault="000C73B4">
            <w:pPr>
              <w:jc w:val="both"/>
              <w:rPr>
                <w:rFonts w:ascii="Arial" w:hAnsi="Arial" w:cs="Arial"/>
                <w:b/>
                <w:sz w:val="20"/>
                <w:szCs w:val="20"/>
              </w:rPr>
            </w:pPr>
          </w:p>
          <w:p w14:paraId="0582AA1F" w14:textId="7E7E73C9" w:rsidR="009F0EF6" w:rsidRDefault="00761489">
            <w:pPr>
              <w:jc w:val="both"/>
              <w:rPr>
                <w:rFonts w:ascii="Arial" w:hAnsi="Arial" w:cs="Arial"/>
                <w:b/>
                <w:sz w:val="20"/>
                <w:szCs w:val="20"/>
              </w:rPr>
            </w:pPr>
            <w:r>
              <w:rPr>
                <w:rFonts w:ascii="Arial" w:hAnsi="Arial" w:cs="Arial"/>
                <w:b/>
                <w:sz w:val="20"/>
                <w:szCs w:val="20"/>
              </w:rPr>
              <w:t>6.</w:t>
            </w:r>
          </w:p>
          <w:p w14:paraId="6304C769" w14:textId="77777777" w:rsidR="001042C5" w:rsidRDefault="001042C5">
            <w:pPr>
              <w:jc w:val="both"/>
              <w:rPr>
                <w:rFonts w:ascii="Arial" w:hAnsi="Arial" w:cs="Arial"/>
                <w:b/>
                <w:sz w:val="20"/>
                <w:szCs w:val="20"/>
              </w:rPr>
            </w:pPr>
          </w:p>
          <w:p w14:paraId="48BEFAB6" w14:textId="17B0A1CA" w:rsidR="001042C5" w:rsidRPr="007037CD" w:rsidRDefault="001042C5">
            <w:pPr>
              <w:jc w:val="both"/>
              <w:rPr>
                <w:rFonts w:ascii="Arial" w:hAnsi="Arial" w:cs="Arial"/>
                <w:b/>
                <w:sz w:val="20"/>
                <w:szCs w:val="20"/>
              </w:rPr>
            </w:pPr>
            <w:r>
              <w:rPr>
                <w:rFonts w:ascii="Arial" w:hAnsi="Arial" w:cs="Arial"/>
                <w:b/>
                <w:sz w:val="20"/>
                <w:szCs w:val="20"/>
              </w:rPr>
              <w:t>7.</w:t>
            </w:r>
          </w:p>
        </w:tc>
        <w:tc>
          <w:tcPr>
            <w:tcW w:w="8694" w:type="dxa"/>
          </w:tcPr>
          <w:p w14:paraId="55FA86CB" w14:textId="77777777" w:rsidR="00626650" w:rsidRPr="00626650" w:rsidRDefault="00626650" w:rsidP="00626650">
            <w:pPr>
              <w:tabs>
                <w:tab w:val="left" w:pos="1110"/>
              </w:tabs>
              <w:contextualSpacing/>
              <w:jc w:val="both"/>
              <w:rPr>
                <w:rFonts w:ascii="Arial" w:hAnsi="Arial" w:cs="Arial"/>
                <w:b/>
                <w:iCs/>
                <w:sz w:val="20"/>
                <w:szCs w:val="20"/>
              </w:rPr>
            </w:pPr>
            <w:r w:rsidRPr="00626650">
              <w:rPr>
                <w:rFonts w:ascii="Arial" w:hAnsi="Arial" w:cs="Arial"/>
                <w:b/>
                <w:iCs/>
                <w:sz w:val="20"/>
                <w:szCs w:val="20"/>
              </w:rPr>
              <w:t>Pregled poslovanja Glasbene šole Frana Gerbiča Cerknica za leto 2023</w:t>
            </w:r>
          </w:p>
          <w:p w14:paraId="48731ECC" w14:textId="77777777" w:rsidR="00626650" w:rsidRDefault="00626650" w:rsidP="006B6190">
            <w:pPr>
              <w:tabs>
                <w:tab w:val="left" w:pos="1110"/>
              </w:tabs>
              <w:contextualSpacing/>
              <w:jc w:val="both"/>
              <w:rPr>
                <w:rFonts w:ascii="Arial" w:hAnsi="Arial" w:cs="Arial"/>
                <w:b/>
                <w:iCs/>
                <w:sz w:val="20"/>
                <w:szCs w:val="20"/>
              </w:rPr>
            </w:pPr>
          </w:p>
          <w:p w14:paraId="5158895B" w14:textId="53DF15BA" w:rsidR="006B6190" w:rsidRPr="006B6190" w:rsidRDefault="00626650" w:rsidP="006B6190">
            <w:pPr>
              <w:tabs>
                <w:tab w:val="left" w:pos="1110"/>
              </w:tabs>
              <w:contextualSpacing/>
              <w:jc w:val="both"/>
              <w:rPr>
                <w:rFonts w:ascii="Arial" w:hAnsi="Arial" w:cs="Arial"/>
                <w:b/>
                <w:iCs/>
                <w:sz w:val="20"/>
                <w:szCs w:val="20"/>
              </w:rPr>
            </w:pPr>
            <w:r>
              <w:rPr>
                <w:rFonts w:ascii="Arial" w:hAnsi="Arial" w:cs="Arial"/>
                <w:b/>
                <w:iCs/>
                <w:sz w:val="20"/>
                <w:szCs w:val="20"/>
              </w:rPr>
              <w:t>Nadaljevanje p</w:t>
            </w:r>
            <w:r w:rsidR="006B6190" w:rsidRPr="006B6190">
              <w:rPr>
                <w:rFonts w:ascii="Arial" w:hAnsi="Arial" w:cs="Arial"/>
                <w:b/>
                <w:iCs/>
                <w:sz w:val="20"/>
                <w:szCs w:val="20"/>
              </w:rPr>
              <w:t>regled</w:t>
            </w:r>
            <w:r>
              <w:rPr>
                <w:rFonts w:ascii="Arial" w:hAnsi="Arial" w:cs="Arial"/>
                <w:b/>
                <w:iCs/>
                <w:sz w:val="20"/>
                <w:szCs w:val="20"/>
              </w:rPr>
              <w:t>a</w:t>
            </w:r>
            <w:r w:rsidR="006B6190" w:rsidRPr="006B6190">
              <w:rPr>
                <w:rFonts w:ascii="Arial" w:hAnsi="Arial" w:cs="Arial"/>
                <w:b/>
                <w:iCs/>
                <w:sz w:val="20"/>
                <w:szCs w:val="20"/>
              </w:rPr>
              <w:t xml:space="preserve"> finančnega poslovanja krajevnih skupnosti za leti 2022 in 2023</w:t>
            </w:r>
          </w:p>
          <w:p w14:paraId="6ABFC8F4" w14:textId="77777777" w:rsidR="00331DBD" w:rsidRPr="00331DBD" w:rsidRDefault="00331DBD" w:rsidP="00331DBD">
            <w:pPr>
              <w:tabs>
                <w:tab w:val="left" w:pos="1110"/>
              </w:tabs>
              <w:contextualSpacing/>
              <w:jc w:val="both"/>
              <w:rPr>
                <w:rFonts w:ascii="Arial" w:hAnsi="Arial" w:cs="Arial"/>
                <w:b/>
                <w:sz w:val="20"/>
                <w:szCs w:val="20"/>
              </w:rPr>
            </w:pPr>
          </w:p>
          <w:p w14:paraId="39760237" w14:textId="0AD3B3FC" w:rsidR="001042C5" w:rsidRPr="001042C5" w:rsidRDefault="001042C5" w:rsidP="001042C5">
            <w:pPr>
              <w:tabs>
                <w:tab w:val="left" w:pos="1110"/>
              </w:tabs>
              <w:contextualSpacing/>
              <w:jc w:val="both"/>
              <w:rPr>
                <w:rFonts w:ascii="Arial" w:hAnsi="Arial" w:cs="Arial"/>
                <w:b/>
                <w:iCs/>
                <w:sz w:val="20"/>
                <w:szCs w:val="20"/>
              </w:rPr>
            </w:pPr>
            <w:r w:rsidRPr="001042C5">
              <w:rPr>
                <w:rFonts w:ascii="Arial" w:hAnsi="Arial" w:cs="Arial"/>
                <w:b/>
                <w:iCs/>
                <w:sz w:val="20"/>
                <w:szCs w:val="20"/>
              </w:rPr>
              <w:t xml:space="preserve">Priprava </w:t>
            </w:r>
            <w:r w:rsidR="00626650">
              <w:rPr>
                <w:rFonts w:ascii="Arial" w:hAnsi="Arial" w:cs="Arial"/>
                <w:b/>
                <w:iCs/>
                <w:sz w:val="20"/>
                <w:szCs w:val="20"/>
              </w:rPr>
              <w:t>končnega</w:t>
            </w:r>
            <w:r w:rsidRPr="001042C5">
              <w:rPr>
                <w:rFonts w:ascii="Arial" w:hAnsi="Arial" w:cs="Arial"/>
                <w:b/>
                <w:iCs/>
                <w:sz w:val="20"/>
                <w:szCs w:val="20"/>
              </w:rPr>
              <w:t xml:space="preserve"> poročila o nadzoru nad poslovanjem Knjižnice Jožeta Udoviča Cerknica za leto 2023 in kadrovska politika knjižnice</w:t>
            </w:r>
          </w:p>
          <w:p w14:paraId="3CEFA586" w14:textId="77777777" w:rsidR="001042C5" w:rsidRDefault="001042C5" w:rsidP="001774E1">
            <w:pPr>
              <w:tabs>
                <w:tab w:val="left" w:pos="1110"/>
              </w:tabs>
              <w:jc w:val="both"/>
              <w:rPr>
                <w:rFonts w:ascii="Arial" w:hAnsi="Arial" w:cs="Arial"/>
                <w:b/>
                <w:sz w:val="20"/>
                <w:szCs w:val="20"/>
              </w:rPr>
            </w:pPr>
          </w:p>
          <w:p w14:paraId="5EF8F0DE" w14:textId="0762E9A9" w:rsidR="001042C5" w:rsidRDefault="000C73B4">
            <w:pPr>
              <w:jc w:val="both"/>
              <w:rPr>
                <w:rFonts w:ascii="Arial" w:hAnsi="Arial" w:cs="Arial"/>
                <w:b/>
                <w:sz w:val="20"/>
                <w:szCs w:val="20"/>
              </w:rPr>
            </w:pPr>
            <w:r>
              <w:rPr>
                <w:rFonts w:ascii="Arial" w:hAnsi="Arial" w:cs="Arial"/>
                <w:b/>
                <w:sz w:val="20"/>
                <w:szCs w:val="20"/>
              </w:rPr>
              <w:t>Poročilo o delu Nadzornega odbora občine Cerknica za leto 2024</w:t>
            </w:r>
          </w:p>
          <w:p w14:paraId="62805711" w14:textId="77777777" w:rsidR="000C73B4" w:rsidRDefault="000C73B4">
            <w:pPr>
              <w:jc w:val="both"/>
              <w:rPr>
                <w:rFonts w:ascii="Arial" w:hAnsi="Arial" w:cs="Arial"/>
                <w:b/>
                <w:sz w:val="20"/>
                <w:szCs w:val="20"/>
              </w:rPr>
            </w:pPr>
          </w:p>
          <w:p w14:paraId="702B1CBD" w14:textId="5BBC511B" w:rsidR="00D20BC1" w:rsidRPr="007037CD" w:rsidRDefault="00D20BC1">
            <w:pPr>
              <w:jc w:val="both"/>
              <w:rPr>
                <w:rFonts w:ascii="Arial" w:hAnsi="Arial" w:cs="Arial"/>
                <w:i/>
                <w:sz w:val="20"/>
                <w:szCs w:val="20"/>
              </w:rPr>
            </w:pPr>
            <w:r w:rsidRPr="007037CD">
              <w:rPr>
                <w:rFonts w:ascii="Arial" w:hAnsi="Arial" w:cs="Arial"/>
                <w:b/>
                <w:sz w:val="20"/>
                <w:szCs w:val="20"/>
              </w:rPr>
              <w:t>Pobude in vprašanja</w:t>
            </w:r>
          </w:p>
          <w:p w14:paraId="40FA70DA" w14:textId="77777777" w:rsidR="00D20BC1" w:rsidRPr="007037CD" w:rsidRDefault="00D20BC1">
            <w:pPr>
              <w:jc w:val="both"/>
              <w:rPr>
                <w:rFonts w:ascii="Arial" w:hAnsi="Arial" w:cs="Arial"/>
                <w:i/>
                <w:sz w:val="20"/>
                <w:szCs w:val="20"/>
              </w:rPr>
            </w:pPr>
          </w:p>
        </w:tc>
      </w:tr>
    </w:tbl>
    <w:p w14:paraId="349EF7D7" w14:textId="77777777" w:rsidR="00D20BC1" w:rsidRPr="007037CD" w:rsidRDefault="00D20BC1" w:rsidP="00D20BC1">
      <w:pPr>
        <w:tabs>
          <w:tab w:val="left" w:pos="1110"/>
        </w:tabs>
        <w:jc w:val="both"/>
        <w:rPr>
          <w:rFonts w:ascii="Arial" w:hAnsi="Arial" w:cs="Arial"/>
          <w:sz w:val="20"/>
          <w:szCs w:val="20"/>
        </w:rPr>
      </w:pPr>
    </w:p>
    <w:p w14:paraId="5196C800" w14:textId="675A13F2" w:rsidR="00D20BC1" w:rsidRPr="007037CD" w:rsidRDefault="00D20BC1" w:rsidP="00D20BC1">
      <w:pPr>
        <w:tabs>
          <w:tab w:val="left" w:pos="1110"/>
        </w:tabs>
        <w:jc w:val="both"/>
        <w:rPr>
          <w:rFonts w:ascii="Arial" w:hAnsi="Arial" w:cs="Arial"/>
          <w:sz w:val="20"/>
          <w:szCs w:val="20"/>
        </w:rPr>
      </w:pPr>
      <w:r w:rsidRPr="007037CD">
        <w:rPr>
          <w:rFonts w:ascii="Arial" w:hAnsi="Arial" w:cs="Arial"/>
          <w:sz w:val="20"/>
          <w:szCs w:val="20"/>
        </w:rPr>
        <w:t xml:space="preserve">SOGLASNO s </w:t>
      </w:r>
      <w:r w:rsidR="00207D6D">
        <w:rPr>
          <w:rFonts w:ascii="Arial" w:hAnsi="Arial" w:cs="Arial"/>
          <w:sz w:val="20"/>
          <w:szCs w:val="20"/>
        </w:rPr>
        <w:t>PETIMI</w:t>
      </w:r>
      <w:r w:rsidR="00ED7A68" w:rsidRPr="007037CD">
        <w:rPr>
          <w:rFonts w:ascii="Arial" w:hAnsi="Arial" w:cs="Arial"/>
          <w:sz w:val="20"/>
          <w:szCs w:val="20"/>
        </w:rPr>
        <w:t xml:space="preserve"> glasovi ZA</w:t>
      </w:r>
      <w:r w:rsidRPr="007037CD">
        <w:rPr>
          <w:rFonts w:ascii="Arial" w:hAnsi="Arial" w:cs="Arial"/>
          <w:sz w:val="20"/>
          <w:szCs w:val="20"/>
        </w:rPr>
        <w:t xml:space="preserve"> so prisotni sprejeli:</w:t>
      </w:r>
    </w:p>
    <w:p w14:paraId="20837A20" w14:textId="4B84B5FB" w:rsidR="00D20BC1" w:rsidRPr="007037CD" w:rsidRDefault="00D20BC1" w:rsidP="00D20BC1">
      <w:pPr>
        <w:tabs>
          <w:tab w:val="left" w:pos="1110"/>
        </w:tabs>
        <w:jc w:val="both"/>
        <w:rPr>
          <w:rFonts w:ascii="Arial" w:hAnsi="Arial" w:cs="Arial"/>
          <w:b/>
          <w:color w:val="FF0000"/>
          <w:sz w:val="20"/>
          <w:szCs w:val="20"/>
          <w:u w:val="single"/>
        </w:rPr>
      </w:pPr>
      <w:r w:rsidRPr="007037CD">
        <w:rPr>
          <w:rFonts w:ascii="Arial" w:hAnsi="Arial" w:cs="Arial"/>
          <w:b/>
          <w:sz w:val="20"/>
          <w:szCs w:val="20"/>
          <w:u w:val="single"/>
        </w:rPr>
        <w:t xml:space="preserve">SKLEP ŠT. </w:t>
      </w:r>
      <w:r w:rsidR="000E6788">
        <w:rPr>
          <w:rFonts w:ascii="Arial" w:hAnsi="Arial" w:cs="Arial"/>
          <w:b/>
          <w:sz w:val="20"/>
          <w:szCs w:val="20"/>
          <w:u w:val="single"/>
        </w:rPr>
        <w:t>1</w:t>
      </w:r>
      <w:r w:rsidR="003B229D">
        <w:rPr>
          <w:rFonts w:ascii="Arial" w:hAnsi="Arial" w:cs="Arial"/>
          <w:b/>
          <w:sz w:val="20"/>
          <w:szCs w:val="20"/>
          <w:u w:val="single"/>
        </w:rPr>
        <w:t>6</w:t>
      </w:r>
      <w:r w:rsidRPr="007037CD">
        <w:rPr>
          <w:rFonts w:ascii="Arial" w:hAnsi="Arial" w:cs="Arial"/>
          <w:b/>
          <w:sz w:val="20"/>
          <w:szCs w:val="20"/>
          <w:u w:val="single"/>
        </w:rPr>
        <w:t>/</w:t>
      </w:r>
      <w:r w:rsidR="00095746">
        <w:rPr>
          <w:rFonts w:ascii="Arial" w:hAnsi="Arial" w:cs="Arial"/>
          <w:b/>
          <w:sz w:val="20"/>
          <w:szCs w:val="20"/>
          <w:u w:val="single"/>
        </w:rPr>
        <w:t>1</w:t>
      </w:r>
      <w:r w:rsidR="00207D6D">
        <w:rPr>
          <w:rFonts w:ascii="Arial" w:hAnsi="Arial" w:cs="Arial"/>
          <w:b/>
          <w:sz w:val="20"/>
          <w:szCs w:val="20"/>
          <w:u w:val="single"/>
        </w:rPr>
        <w:t>-</w:t>
      </w:r>
      <w:r w:rsidR="003B229D">
        <w:rPr>
          <w:rFonts w:ascii="Arial" w:hAnsi="Arial" w:cs="Arial"/>
          <w:b/>
          <w:sz w:val="20"/>
          <w:szCs w:val="20"/>
          <w:u w:val="single"/>
        </w:rPr>
        <w:t>84</w:t>
      </w:r>
      <w:r w:rsidRPr="007037CD">
        <w:rPr>
          <w:rFonts w:ascii="Arial" w:hAnsi="Arial" w:cs="Arial"/>
          <w:b/>
          <w:sz w:val="20"/>
          <w:szCs w:val="20"/>
          <w:u w:val="single"/>
        </w:rPr>
        <w:t>/202</w:t>
      </w:r>
      <w:r w:rsidR="002124B9">
        <w:rPr>
          <w:rFonts w:ascii="Arial" w:hAnsi="Arial" w:cs="Arial"/>
          <w:b/>
          <w:sz w:val="20"/>
          <w:szCs w:val="20"/>
          <w:u w:val="single"/>
        </w:rPr>
        <w:t>4</w:t>
      </w:r>
    </w:p>
    <w:p w14:paraId="6EF0D418" w14:textId="481144AC" w:rsidR="00D20BC1" w:rsidRPr="007037CD" w:rsidRDefault="00D20BC1" w:rsidP="00D20BC1">
      <w:pPr>
        <w:tabs>
          <w:tab w:val="left" w:pos="1110"/>
        </w:tabs>
        <w:jc w:val="both"/>
        <w:rPr>
          <w:rFonts w:ascii="Arial" w:hAnsi="Arial" w:cs="Arial"/>
          <w:b/>
          <w:sz w:val="20"/>
          <w:szCs w:val="20"/>
        </w:rPr>
      </w:pPr>
      <w:r w:rsidRPr="007037CD">
        <w:rPr>
          <w:rFonts w:ascii="Arial" w:hAnsi="Arial" w:cs="Arial"/>
          <w:b/>
          <w:sz w:val="20"/>
          <w:szCs w:val="20"/>
        </w:rPr>
        <w:t xml:space="preserve">Sprejet in potrjen je dnevni red </w:t>
      </w:r>
      <w:r w:rsidR="000E6788">
        <w:rPr>
          <w:rFonts w:ascii="Arial" w:hAnsi="Arial" w:cs="Arial"/>
          <w:b/>
          <w:sz w:val="20"/>
          <w:szCs w:val="20"/>
        </w:rPr>
        <w:t>1</w:t>
      </w:r>
      <w:r w:rsidR="003B229D">
        <w:rPr>
          <w:rFonts w:ascii="Arial" w:hAnsi="Arial" w:cs="Arial"/>
          <w:b/>
          <w:sz w:val="20"/>
          <w:szCs w:val="20"/>
        </w:rPr>
        <w:t>6</w:t>
      </w:r>
      <w:r w:rsidRPr="007037CD">
        <w:rPr>
          <w:rFonts w:ascii="Arial" w:hAnsi="Arial" w:cs="Arial"/>
          <w:b/>
          <w:sz w:val="20"/>
          <w:szCs w:val="20"/>
        </w:rPr>
        <w:t xml:space="preserve">. redne seje Nadzornega odbora. </w:t>
      </w:r>
    </w:p>
    <w:p w14:paraId="350E66D7" w14:textId="77777777" w:rsidR="00A903CF" w:rsidRPr="007037CD" w:rsidRDefault="00A903CF" w:rsidP="00D20BC1">
      <w:pPr>
        <w:tabs>
          <w:tab w:val="left" w:pos="1110"/>
        </w:tabs>
        <w:jc w:val="both"/>
        <w:rPr>
          <w:rFonts w:ascii="Arial" w:hAnsi="Arial" w:cs="Arial"/>
          <w:b/>
          <w:sz w:val="20"/>
          <w:szCs w:val="20"/>
        </w:rPr>
      </w:pPr>
    </w:p>
    <w:p w14:paraId="7AAF7810" w14:textId="77777777" w:rsidR="00D20BC1" w:rsidRPr="007037CD" w:rsidRDefault="00D20BC1" w:rsidP="00D20BC1">
      <w:pPr>
        <w:tabs>
          <w:tab w:val="left" w:pos="1110"/>
        </w:tabs>
        <w:ind w:left="720" w:hanging="720"/>
        <w:jc w:val="both"/>
        <w:rPr>
          <w:rFonts w:ascii="Arial" w:hAnsi="Arial" w:cs="Arial"/>
          <w:b/>
          <w:sz w:val="20"/>
          <w:szCs w:val="20"/>
        </w:rPr>
      </w:pPr>
    </w:p>
    <w:p w14:paraId="389DE8F6" w14:textId="46449312" w:rsidR="00D20BC1" w:rsidRPr="007037CD" w:rsidRDefault="00D20BC1" w:rsidP="00D20BC1">
      <w:pPr>
        <w:rPr>
          <w:rFonts w:ascii="Arial" w:hAnsi="Arial" w:cs="Arial"/>
          <w:b/>
          <w:sz w:val="20"/>
          <w:szCs w:val="20"/>
        </w:rPr>
      </w:pPr>
      <w:r w:rsidRPr="007037CD">
        <w:rPr>
          <w:rFonts w:ascii="Arial" w:hAnsi="Arial" w:cs="Arial"/>
          <w:b/>
          <w:sz w:val="20"/>
          <w:szCs w:val="20"/>
        </w:rPr>
        <w:t xml:space="preserve">Ad 2 </w:t>
      </w:r>
      <w:r w:rsidRPr="007037CD">
        <w:rPr>
          <w:rFonts w:ascii="Arial" w:hAnsi="Arial" w:cs="Arial"/>
          <w:b/>
          <w:sz w:val="20"/>
          <w:szCs w:val="20"/>
        </w:rPr>
        <w:tab/>
        <w:t xml:space="preserve">Pregled in potrditev zapisnika </w:t>
      </w:r>
      <w:r w:rsidR="00864F48">
        <w:rPr>
          <w:rFonts w:ascii="Arial" w:hAnsi="Arial" w:cs="Arial"/>
          <w:b/>
          <w:sz w:val="20"/>
          <w:szCs w:val="20"/>
        </w:rPr>
        <w:t>1</w:t>
      </w:r>
      <w:r w:rsidR="003B229D">
        <w:rPr>
          <w:rFonts w:ascii="Arial" w:hAnsi="Arial" w:cs="Arial"/>
          <w:b/>
          <w:sz w:val="20"/>
          <w:szCs w:val="20"/>
        </w:rPr>
        <w:t>5</w:t>
      </w:r>
      <w:r w:rsidRPr="007037CD">
        <w:rPr>
          <w:rFonts w:ascii="Arial" w:hAnsi="Arial" w:cs="Arial"/>
          <w:b/>
          <w:sz w:val="20"/>
          <w:szCs w:val="20"/>
        </w:rPr>
        <w:t>. redne seje</w:t>
      </w:r>
    </w:p>
    <w:p w14:paraId="1CFEF59E" w14:textId="77777777" w:rsidR="00D20BC1" w:rsidRPr="007037CD" w:rsidRDefault="00D20BC1" w:rsidP="00D20BC1">
      <w:pPr>
        <w:tabs>
          <w:tab w:val="left" w:pos="1110"/>
        </w:tabs>
        <w:jc w:val="both"/>
        <w:rPr>
          <w:rFonts w:ascii="Arial" w:hAnsi="Arial" w:cs="Arial"/>
          <w:b/>
          <w:sz w:val="20"/>
          <w:szCs w:val="20"/>
        </w:rPr>
      </w:pPr>
    </w:p>
    <w:p w14:paraId="0AA2F5AC" w14:textId="3A46269F" w:rsidR="00752E40" w:rsidRDefault="00D20BC1" w:rsidP="00D20BC1">
      <w:pPr>
        <w:tabs>
          <w:tab w:val="left" w:pos="1110"/>
        </w:tabs>
        <w:jc w:val="both"/>
        <w:rPr>
          <w:rFonts w:ascii="Arial" w:hAnsi="Arial" w:cs="Arial"/>
          <w:sz w:val="20"/>
          <w:szCs w:val="20"/>
        </w:rPr>
      </w:pPr>
      <w:r w:rsidRPr="007037CD">
        <w:rPr>
          <w:rFonts w:ascii="Arial" w:hAnsi="Arial" w:cs="Arial"/>
          <w:bCs/>
          <w:sz w:val="20"/>
          <w:szCs w:val="20"/>
        </w:rPr>
        <w:t>Predsednik, Anton LAH je</w:t>
      </w:r>
      <w:r w:rsidRPr="007037CD">
        <w:rPr>
          <w:rFonts w:ascii="Arial" w:hAnsi="Arial" w:cs="Arial"/>
          <w:sz w:val="20"/>
          <w:szCs w:val="20"/>
        </w:rPr>
        <w:t xml:space="preserve"> odprl razpravo na zapisnik </w:t>
      </w:r>
      <w:r w:rsidR="00864F48">
        <w:rPr>
          <w:rFonts w:ascii="Arial" w:hAnsi="Arial" w:cs="Arial"/>
          <w:sz w:val="20"/>
          <w:szCs w:val="20"/>
        </w:rPr>
        <w:t>1</w:t>
      </w:r>
      <w:r w:rsidR="003B229D">
        <w:rPr>
          <w:rFonts w:ascii="Arial" w:hAnsi="Arial" w:cs="Arial"/>
          <w:sz w:val="20"/>
          <w:szCs w:val="20"/>
        </w:rPr>
        <w:t>5</w:t>
      </w:r>
      <w:r w:rsidRPr="007037CD">
        <w:rPr>
          <w:rFonts w:ascii="Arial" w:hAnsi="Arial" w:cs="Arial"/>
          <w:sz w:val="20"/>
          <w:szCs w:val="20"/>
        </w:rPr>
        <w:t xml:space="preserve">. redne seje. </w:t>
      </w:r>
      <w:r w:rsidR="00235DB2">
        <w:rPr>
          <w:rFonts w:ascii="Arial" w:hAnsi="Arial" w:cs="Arial"/>
          <w:sz w:val="20"/>
          <w:szCs w:val="20"/>
        </w:rPr>
        <w:t xml:space="preserve">Ker razprave ni bilo je podal zapisnik na glasovanje. </w:t>
      </w:r>
    </w:p>
    <w:p w14:paraId="2ACB1C7C" w14:textId="77777777" w:rsidR="00D20BC1" w:rsidRPr="007037CD" w:rsidRDefault="00D20BC1" w:rsidP="00D20BC1">
      <w:pPr>
        <w:tabs>
          <w:tab w:val="left" w:pos="1110"/>
        </w:tabs>
        <w:jc w:val="both"/>
        <w:rPr>
          <w:rFonts w:ascii="Arial" w:hAnsi="Arial" w:cs="Arial"/>
          <w:sz w:val="20"/>
          <w:szCs w:val="20"/>
        </w:rPr>
      </w:pPr>
    </w:p>
    <w:p w14:paraId="67525523" w14:textId="77777777" w:rsidR="00207D6D" w:rsidRPr="007037CD" w:rsidRDefault="00207D6D" w:rsidP="00207D6D">
      <w:pPr>
        <w:tabs>
          <w:tab w:val="left" w:pos="1110"/>
        </w:tabs>
        <w:jc w:val="both"/>
        <w:rPr>
          <w:rFonts w:ascii="Arial" w:hAnsi="Arial" w:cs="Arial"/>
          <w:sz w:val="20"/>
          <w:szCs w:val="20"/>
        </w:rPr>
      </w:pPr>
      <w:r w:rsidRPr="007037CD">
        <w:rPr>
          <w:rFonts w:ascii="Arial" w:hAnsi="Arial" w:cs="Arial"/>
          <w:sz w:val="20"/>
          <w:szCs w:val="20"/>
        </w:rPr>
        <w:t xml:space="preserve">SOGLASNO s </w:t>
      </w:r>
      <w:r>
        <w:rPr>
          <w:rFonts w:ascii="Arial" w:hAnsi="Arial" w:cs="Arial"/>
          <w:sz w:val="20"/>
          <w:szCs w:val="20"/>
        </w:rPr>
        <w:t>PETIMI</w:t>
      </w:r>
      <w:r w:rsidRPr="007037CD">
        <w:rPr>
          <w:rFonts w:ascii="Arial" w:hAnsi="Arial" w:cs="Arial"/>
          <w:sz w:val="20"/>
          <w:szCs w:val="20"/>
        </w:rPr>
        <w:t xml:space="preserve"> glasovi ZA so prisotni sprejeli:</w:t>
      </w:r>
    </w:p>
    <w:p w14:paraId="0DE82C9C" w14:textId="1E1C9A24" w:rsidR="00D20BC1" w:rsidRPr="007037CD" w:rsidRDefault="00D20BC1" w:rsidP="00D20BC1">
      <w:pPr>
        <w:tabs>
          <w:tab w:val="left" w:pos="1110"/>
        </w:tabs>
        <w:jc w:val="both"/>
        <w:rPr>
          <w:rFonts w:ascii="Arial" w:hAnsi="Arial" w:cs="Arial"/>
          <w:sz w:val="20"/>
          <w:szCs w:val="20"/>
          <w:u w:val="single"/>
        </w:rPr>
      </w:pPr>
      <w:r w:rsidRPr="007037CD">
        <w:rPr>
          <w:rFonts w:ascii="Arial" w:hAnsi="Arial" w:cs="Arial"/>
          <w:b/>
          <w:sz w:val="20"/>
          <w:szCs w:val="20"/>
          <w:u w:val="single"/>
        </w:rPr>
        <w:t xml:space="preserve">SKLEP ŠT. </w:t>
      </w:r>
      <w:r w:rsidR="00711E25">
        <w:rPr>
          <w:rFonts w:ascii="Arial" w:hAnsi="Arial" w:cs="Arial"/>
          <w:b/>
          <w:sz w:val="20"/>
          <w:szCs w:val="20"/>
          <w:u w:val="single"/>
        </w:rPr>
        <w:t>1</w:t>
      </w:r>
      <w:r w:rsidR="003B229D">
        <w:rPr>
          <w:rFonts w:ascii="Arial" w:hAnsi="Arial" w:cs="Arial"/>
          <w:b/>
          <w:sz w:val="20"/>
          <w:szCs w:val="20"/>
          <w:u w:val="single"/>
        </w:rPr>
        <w:t>6</w:t>
      </w:r>
      <w:r w:rsidRPr="007037CD">
        <w:rPr>
          <w:rFonts w:ascii="Arial" w:hAnsi="Arial" w:cs="Arial"/>
          <w:b/>
          <w:sz w:val="20"/>
          <w:szCs w:val="20"/>
          <w:u w:val="single"/>
        </w:rPr>
        <w:t>/2-</w:t>
      </w:r>
      <w:r w:rsidR="003B229D">
        <w:rPr>
          <w:rFonts w:ascii="Arial" w:hAnsi="Arial" w:cs="Arial"/>
          <w:b/>
          <w:sz w:val="20"/>
          <w:szCs w:val="20"/>
          <w:u w:val="single"/>
        </w:rPr>
        <w:t>85</w:t>
      </w:r>
      <w:r w:rsidRPr="007037CD">
        <w:rPr>
          <w:rFonts w:ascii="Arial" w:hAnsi="Arial" w:cs="Arial"/>
          <w:b/>
          <w:sz w:val="20"/>
          <w:szCs w:val="20"/>
          <w:u w:val="single"/>
        </w:rPr>
        <w:t>/202</w:t>
      </w:r>
      <w:r w:rsidR="00EF23F7">
        <w:rPr>
          <w:rFonts w:ascii="Arial" w:hAnsi="Arial" w:cs="Arial"/>
          <w:b/>
          <w:sz w:val="20"/>
          <w:szCs w:val="20"/>
          <w:u w:val="single"/>
        </w:rPr>
        <w:t>4</w:t>
      </w:r>
    </w:p>
    <w:p w14:paraId="11F96A01" w14:textId="433D896A" w:rsidR="00B278F9" w:rsidRDefault="00D20BC1" w:rsidP="00321F4E">
      <w:pPr>
        <w:overflowPunct w:val="0"/>
        <w:autoSpaceDE w:val="0"/>
        <w:autoSpaceDN w:val="0"/>
        <w:adjustRightInd w:val="0"/>
        <w:jc w:val="both"/>
        <w:textAlignment w:val="baseline"/>
        <w:rPr>
          <w:rFonts w:ascii="Arial" w:hAnsi="Arial" w:cs="Arial"/>
          <w:b/>
          <w:sz w:val="20"/>
          <w:szCs w:val="20"/>
        </w:rPr>
      </w:pPr>
      <w:r w:rsidRPr="007037CD">
        <w:rPr>
          <w:rFonts w:ascii="Arial" w:hAnsi="Arial" w:cs="Arial"/>
          <w:b/>
          <w:sz w:val="20"/>
          <w:szCs w:val="20"/>
        </w:rPr>
        <w:t xml:space="preserve">Sprejet in potrjen je zapisnik </w:t>
      </w:r>
      <w:r w:rsidR="00864F48">
        <w:rPr>
          <w:rFonts w:ascii="Arial" w:hAnsi="Arial" w:cs="Arial"/>
          <w:b/>
          <w:sz w:val="20"/>
          <w:szCs w:val="20"/>
        </w:rPr>
        <w:t>1</w:t>
      </w:r>
      <w:r w:rsidR="005418A9">
        <w:rPr>
          <w:rFonts w:ascii="Arial" w:hAnsi="Arial" w:cs="Arial"/>
          <w:b/>
          <w:sz w:val="20"/>
          <w:szCs w:val="20"/>
        </w:rPr>
        <w:t>5</w:t>
      </w:r>
      <w:r w:rsidRPr="007037CD">
        <w:rPr>
          <w:rFonts w:ascii="Arial" w:hAnsi="Arial" w:cs="Arial"/>
          <w:b/>
          <w:sz w:val="20"/>
          <w:szCs w:val="20"/>
        </w:rPr>
        <w:t>. redne seje Nadzornega odbora Občine Cerknica.</w:t>
      </w:r>
    </w:p>
    <w:p w14:paraId="0E499D59" w14:textId="77777777" w:rsidR="003B7783" w:rsidRPr="007037CD" w:rsidRDefault="003B7783" w:rsidP="00321F4E">
      <w:pPr>
        <w:overflowPunct w:val="0"/>
        <w:autoSpaceDE w:val="0"/>
        <w:autoSpaceDN w:val="0"/>
        <w:adjustRightInd w:val="0"/>
        <w:jc w:val="both"/>
        <w:textAlignment w:val="baseline"/>
        <w:rPr>
          <w:rFonts w:ascii="Arial" w:hAnsi="Arial" w:cs="Arial"/>
          <w:b/>
          <w:sz w:val="20"/>
          <w:szCs w:val="20"/>
        </w:rPr>
      </w:pPr>
    </w:p>
    <w:p w14:paraId="0CF2B804" w14:textId="77777777" w:rsidR="00E11436" w:rsidRDefault="00E11436" w:rsidP="00D20BC1">
      <w:pPr>
        <w:tabs>
          <w:tab w:val="left" w:pos="1110"/>
        </w:tabs>
        <w:jc w:val="both"/>
        <w:rPr>
          <w:rFonts w:ascii="Arial" w:hAnsi="Arial" w:cs="Arial"/>
          <w:b/>
          <w:sz w:val="20"/>
          <w:szCs w:val="20"/>
        </w:rPr>
      </w:pPr>
    </w:p>
    <w:p w14:paraId="58F53E3B" w14:textId="319BE840" w:rsidR="0006682F" w:rsidRPr="006B6190" w:rsidRDefault="00D20BC1" w:rsidP="0006682F">
      <w:pPr>
        <w:tabs>
          <w:tab w:val="left" w:pos="1110"/>
        </w:tabs>
        <w:contextualSpacing/>
        <w:jc w:val="both"/>
        <w:rPr>
          <w:rFonts w:ascii="Arial" w:hAnsi="Arial" w:cs="Arial"/>
          <w:b/>
          <w:iCs/>
          <w:sz w:val="20"/>
          <w:szCs w:val="20"/>
        </w:rPr>
      </w:pPr>
      <w:r w:rsidRPr="007037CD">
        <w:rPr>
          <w:rFonts w:ascii="Arial" w:hAnsi="Arial" w:cs="Arial"/>
          <w:b/>
          <w:sz w:val="20"/>
          <w:szCs w:val="20"/>
        </w:rPr>
        <w:t xml:space="preserve">Ad 3 </w:t>
      </w:r>
      <w:r w:rsidRPr="007037CD">
        <w:rPr>
          <w:rFonts w:ascii="Arial" w:hAnsi="Arial" w:cs="Arial"/>
          <w:b/>
          <w:sz w:val="20"/>
          <w:szCs w:val="20"/>
        </w:rPr>
        <w:tab/>
      </w:r>
      <w:r w:rsidR="00424A97" w:rsidRPr="00424A97">
        <w:rPr>
          <w:rFonts w:ascii="Arial" w:hAnsi="Arial" w:cs="Arial"/>
          <w:b/>
          <w:iCs/>
          <w:sz w:val="20"/>
          <w:szCs w:val="20"/>
        </w:rPr>
        <w:t>Pregled poslovanja Glasbene šole Frana Gerbiča Cerknica za leto 2023</w:t>
      </w:r>
    </w:p>
    <w:p w14:paraId="6646A3F1" w14:textId="53614F53" w:rsidR="009623AA" w:rsidRDefault="009623AA" w:rsidP="0006682F">
      <w:pPr>
        <w:tabs>
          <w:tab w:val="left" w:pos="1110"/>
        </w:tabs>
        <w:contextualSpacing/>
        <w:jc w:val="both"/>
        <w:rPr>
          <w:rFonts w:ascii="Arial" w:hAnsi="Arial" w:cs="Arial"/>
          <w:sz w:val="20"/>
        </w:rPr>
      </w:pPr>
    </w:p>
    <w:p w14:paraId="78A06828" w14:textId="67D197BF" w:rsidR="006835BC" w:rsidRPr="002E213B" w:rsidRDefault="00424A97" w:rsidP="00D20BC1">
      <w:pPr>
        <w:tabs>
          <w:tab w:val="left" w:pos="1110"/>
        </w:tabs>
        <w:jc w:val="both"/>
        <w:rPr>
          <w:rFonts w:ascii="Arial" w:hAnsi="Arial" w:cs="Arial"/>
          <w:sz w:val="20"/>
          <w:szCs w:val="20"/>
        </w:rPr>
      </w:pPr>
      <w:r>
        <w:rPr>
          <w:rFonts w:ascii="Arial" w:hAnsi="Arial" w:cs="Arial"/>
          <w:bCs/>
          <w:sz w:val="20"/>
          <w:szCs w:val="20"/>
        </w:rPr>
        <w:t xml:space="preserve">Milivoj MATKOVIĆ, ravnatelj Glasbene šole Frana Gerbiča Cerknica je povedal, </w:t>
      </w:r>
      <w:r w:rsidR="004647D8">
        <w:rPr>
          <w:rFonts w:ascii="Arial" w:hAnsi="Arial" w:cs="Arial"/>
          <w:bCs/>
          <w:sz w:val="20"/>
          <w:szCs w:val="20"/>
        </w:rPr>
        <w:t xml:space="preserve">da je </w:t>
      </w:r>
      <w:r w:rsidR="004647D8" w:rsidRPr="004647D8">
        <w:rPr>
          <w:rFonts w:ascii="Arial" w:hAnsi="Arial" w:cs="Arial"/>
          <w:sz w:val="20"/>
          <w:szCs w:val="20"/>
        </w:rPr>
        <w:t>Glasbena šola Frana Gerbiča Cerknica javno-vzgojno izobraževalni zavod z matično šolo v Cerknici, v svojem sestavu ima dislocirane oddelke Rakek, Stari trg in Nova vas.</w:t>
      </w:r>
      <w:r w:rsidR="00AB1BF7" w:rsidRPr="00AB1BF7">
        <w:t xml:space="preserve"> </w:t>
      </w:r>
      <w:r w:rsidR="00AB1BF7" w:rsidRPr="00AB1BF7">
        <w:rPr>
          <w:rFonts w:ascii="Arial" w:hAnsi="Arial" w:cs="Arial"/>
          <w:sz w:val="20"/>
          <w:szCs w:val="20"/>
        </w:rPr>
        <w:t>Šola izvaja dejavnost osnovnega glasbenega izobraževanja, ki poteka v oddelkih individualnega in skupinskega pouka, nauka o glasbi, predšolske glasbene vzgoje in glasbene pripravnice. Javno veljavni vzgojno-izobraževalni program je sprejet na način in po postopku, ki je določen z zakonom. Dejavnost šole je javna služba, katere izvajanje je v javnem interesu.</w:t>
      </w:r>
      <w:r w:rsidR="00A43DBB">
        <w:rPr>
          <w:rFonts w:ascii="Arial" w:hAnsi="Arial" w:cs="Arial"/>
          <w:sz w:val="20"/>
          <w:szCs w:val="20"/>
        </w:rPr>
        <w:t xml:space="preserve"> Glasbena šola je imela v letu 2023 vpisanih 27</w:t>
      </w:r>
      <w:r w:rsidR="002E213B">
        <w:rPr>
          <w:rFonts w:ascii="Arial" w:hAnsi="Arial" w:cs="Arial"/>
          <w:sz w:val="20"/>
          <w:szCs w:val="20"/>
        </w:rPr>
        <w:t>2</w:t>
      </w:r>
      <w:r w:rsidR="00A43DBB">
        <w:rPr>
          <w:rFonts w:ascii="Arial" w:hAnsi="Arial" w:cs="Arial"/>
          <w:sz w:val="20"/>
          <w:szCs w:val="20"/>
        </w:rPr>
        <w:t xml:space="preserve"> otrok</w:t>
      </w:r>
      <w:r w:rsidR="004C0ACC">
        <w:rPr>
          <w:rFonts w:ascii="Arial" w:hAnsi="Arial" w:cs="Arial"/>
          <w:sz w:val="20"/>
          <w:szCs w:val="20"/>
        </w:rPr>
        <w:t xml:space="preserve">, od tega je največ otrok vpisanih na klavir (63), violino (31) in flavto (34). </w:t>
      </w:r>
      <w:r w:rsidR="002E213B" w:rsidRPr="002E213B">
        <w:rPr>
          <w:rFonts w:ascii="Arial" w:hAnsi="Arial" w:cs="Arial"/>
          <w:sz w:val="20"/>
          <w:szCs w:val="20"/>
        </w:rPr>
        <w:t>Glasbena šola pridobiva finančna sredstva iz</w:t>
      </w:r>
      <w:r w:rsidR="003118C6">
        <w:rPr>
          <w:rFonts w:ascii="Arial" w:hAnsi="Arial" w:cs="Arial"/>
          <w:sz w:val="20"/>
          <w:szCs w:val="20"/>
        </w:rPr>
        <w:t>:</w:t>
      </w:r>
      <w:r w:rsidR="002E213B">
        <w:rPr>
          <w:rFonts w:ascii="Arial" w:hAnsi="Arial" w:cs="Arial"/>
          <w:sz w:val="20"/>
          <w:szCs w:val="20"/>
        </w:rPr>
        <w:t xml:space="preserve"> </w:t>
      </w:r>
      <w:r w:rsidR="002E213B" w:rsidRPr="002E213B">
        <w:rPr>
          <w:rFonts w:ascii="Arial" w:hAnsi="Arial" w:cs="Arial"/>
          <w:sz w:val="20"/>
          <w:szCs w:val="20"/>
        </w:rPr>
        <w:t>državnega proračuna (81. člen ZOFVI)</w:t>
      </w:r>
      <w:r w:rsidR="002E213B">
        <w:rPr>
          <w:rFonts w:ascii="Arial" w:hAnsi="Arial" w:cs="Arial"/>
          <w:sz w:val="20"/>
          <w:szCs w:val="20"/>
        </w:rPr>
        <w:t xml:space="preserve">, </w:t>
      </w:r>
      <w:r w:rsidR="002E213B" w:rsidRPr="002E213B">
        <w:rPr>
          <w:rFonts w:ascii="Arial" w:hAnsi="Arial" w:cs="Arial"/>
          <w:sz w:val="20"/>
          <w:szCs w:val="20"/>
        </w:rPr>
        <w:t>sredstev lokalnih skupnosti (82. člen ZOFVI)</w:t>
      </w:r>
      <w:r w:rsidR="002E213B">
        <w:rPr>
          <w:rFonts w:ascii="Arial" w:hAnsi="Arial" w:cs="Arial"/>
          <w:sz w:val="20"/>
          <w:szCs w:val="20"/>
        </w:rPr>
        <w:t xml:space="preserve"> ter </w:t>
      </w:r>
      <w:r w:rsidR="002E213B" w:rsidRPr="002E213B">
        <w:rPr>
          <w:rFonts w:ascii="Arial" w:hAnsi="Arial" w:cs="Arial"/>
          <w:sz w:val="20"/>
          <w:szCs w:val="20"/>
        </w:rPr>
        <w:t>prispevka staršev (83. člen ZOFVI)</w:t>
      </w:r>
      <w:r w:rsidR="002E213B">
        <w:rPr>
          <w:rFonts w:ascii="Arial" w:hAnsi="Arial" w:cs="Arial"/>
          <w:sz w:val="20"/>
          <w:szCs w:val="20"/>
        </w:rPr>
        <w:t>.</w:t>
      </w:r>
      <w:r w:rsidR="00CF5B72">
        <w:rPr>
          <w:rFonts w:ascii="Arial" w:hAnsi="Arial" w:cs="Arial"/>
          <w:sz w:val="20"/>
          <w:szCs w:val="20"/>
        </w:rPr>
        <w:t xml:space="preserve"> V glasbeni šoli je zaposlenih 27 oseb </w:t>
      </w:r>
      <w:r w:rsidR="007110EC">
        <w:rPr>
          <w:rFonts w:ascii="Arial" w:hAnsi="Arial" w:cs="Arial"/>
          <w:sz w:val="20"/>
          <w:szCs w:val="20"/>
        </w:rPr>
        <w:t xml:space="preserve">in tehnično – administrativni kader. </w:t>
      </w:r>
      <w:r w:rsidR="0011382F">
        <w:rPr>
          <w:rFonts w:ascii="Arial" w:hAnsi="Arial" w:cs="Arial"/>
          <w:sz w:val="20"/>
          <w:szCs w:val="20"/>
        </w:rPr>
        <w:t>Glede prostorskih pogojev je povedal, da bo v prihodnosti nujno potrebno narediti pregled statik</w:t>
      </w:r>
      <w:r w:rsidR="00362061">
        <w:rPr>
          <w:rFonts w:ascii="Arial" w:hAnsi="Arial" w:cs="Arial"/>
          <w:sz w:val="20"/>
          <w:szCs w:val="20"/>
        </w:rPr>
        <w:t xml:space="preserve">e za celotno šolo. </w:t>
      </w:r>
    </w:p>
    <w:p w14:paraId="69CBB902" w14:textId="77777777" w:rsidR="006835BC" w:rsidRDefault="006835BC" w:rsidP="00D20BC1">
      <w:pPr>
        <w:tabs>
          <w:tab w:val="left" w:pos="1110"/>
        </w:tabs>
        <w:jc w:val="both"/>
        <w:rPr>
          <w:rFonts w:ascii="Arial" w:hAnsi="Arial" w:cs="Arial"/>
          <w:bCs/>
          <w:sz w:val="20"/>
          <w:szCs w:val="20"/>
        </w:rPr>
      </w:pPr>
    </w:p>
    <w:p w14:paraId="7865A061" w14:textId="3BD440FE" w:rsidR="002719B1" w:rsidRPr="00BE1042" w:rsidRDefault="0031650F" w:rsidP="00D20BC1">
      <w:pPr>
        <w:tabs>
          <w:tab w:val="left" w:pos="1110"/>
        </w:tabs>
        <w:jc w:val="both"/>
        <w:rPr>
          <w:rFonts w:ascii="Arial" w:hAnsi="Arial" w:cs="Arial"/>
          <w:bCs/>
          <w:sz w:val="20"/>
          <w:szCs w:val="20"/>
        </w:rPr>
      </w:pPr>
      <w:r>
        <w:rPr>
          <w:rFonts w:ascii="Arial" w:hAnsi="Arial" w:cs="Arial"/>
          <w:bCs/>
          <w:sz w:val="20"/>
          <w:szCs w:val="20"/>
        </w:rPr>
        <w:t>Metoda IVANČIČ, računovodkinja je p</w:t>
      </w:r>
      <w:r w:rsidR="001B0332">
        <w:rPr>
          <w:rFonts w:ascii="Arial" w:hAnsi="Arial" w:cs="Arial"/>
          <w:bCs/>
          <w:sz w:val="20"/>
          <w:szCs w:val="20"/>
        </w:rPr>
        <w:t>redstavila finančni del. Izpostavila je dolgoročna sredstva med katere spada vrednost slik pri katerih se vrednost ne spreminja</w:t>
      </w:r>
      <w:r w:rsidR="001222D3">
        <w:rPr>
          <w:rFonts w:ascii="Arial" w:hAnsi="Arial" w:cs="Arial"/>
          <w:bCs/>
          <w:sz w:val="20"/>
          <w:szCs w:val="20"/>
        </w:rPr>
        <w:t xml:space="preserve">, vrednost zemljišča, vrednost zgradbe, ki se amortizira vsako leto, oprema in druga opredmetena osnovna sredstva. </w:t>
      </w:r>
      <w:r w:rsidR="001B0332">
        <w:rPr>
          <w:rFonts w:ascii="Arial" w:hAnsi="Arial" w:cs="Arial"/>
          <w:bCs/>
          <w:sz w:val="20"/>
          <w:szCs w:val="20"/>
        </w:rPr>
        <w:t xml:space="preserve"> </w:t>
      </w:r>
      <w:r w:rsidR="00BD32DF" w:rsidRPr="00BD32DF">
        <w:rPr>
          <w:rFonts w:ascii="Arial" w:hAnsi="Arial" w:cs="Arial"/>
          <w:bCs/>
          <w:sz w:val="20"/>
          <w:szCs w:val="20"/>
        </w:rPr>
        <w:t>Z</w:t>
      </w:r>
      <w:r w:rsidR="00BD32DF" w:rsidRPr="00BD32DF">
        <w:rPr>
          <w:rFonts w:ascii="Arial" w:hAnsi="Arial" w:cs="Arial"/>
          <w:sz w:val="20"/>
          <w:szCs w:val="20"/>
        </w:rPr>
        <w:t xml:space="preserve">avod je v tem letu nakupil opredmetena osnovna sredstva iz lastnih virov </w:t>
      </w:r>
      <w:r w:rsidR="00BF302E">
        <w:rPr>
          <w:rFonts w:ascii="Arial" w:hAnsi="Arial" w:cs="Arial"/>
          <w:sz w:val="20"/>
          <w:szCs w:val="20"/>
        </w:rPr>
        <w:t>(12</w:t>
      </w:r>
      <w:r w:rsidR="00993BDA">
        <w:rPr>
          <w:rFonts w:ascii="Arial" w:hAnsi="Arial" w:cs="Arial"/>
          <w:sz w:val="20"/>
          <w:szCs w:val="20"/>
        </w:rPr>
        <w:t>.</w:t>
      </w:r>
      <w:r w:rsidR="00BF302E">
        <w:rPr>
          <w:rFonts w:ascii="Arial" w:hAnsi="Arial" w:cs="Arial"/>
          <w:sz w:val="20"/>
          <w:szCs w:val="20"/>
        </w:rPr>
        <w:t xml:space="preserve">000€) </w:t>
      </w:r>
      <w:r w:rsidR="00BD32DF" w:rsidRPr="00BD32DF">
        <w:rPr>
          <w:rFonts w:ascii="Arial" w:hAnsi="Arial" w:cs="Arial"/>
          <w:sz w:val="20"/>
          <w:szCs w:val="20"/>
        </w:rPr>
        <w:t xml:space="preserve">in sredstev prejetih od Občine Cerknica v vrednosti 4.000 EUR. </w:t>
      </w:r>
      <w:r w:rsidR="00350217">
        <w:rPr>
          <w:rFonts w:ascii="Arial" w:hAnsi="Arial" w:cs="Arial"/>
          <w:sz w:val="20"/>
          <w:szCs w:val="20"/>
        </w:rPr>
        <w:t xml:space="preserve">Vrednost osnovnih sredstev je v višini 49.319€. Vsako leto se odpiše kar ni več uporabnih sredstev. </w:t>
      </w:r>
      <w:r w:rsidR="00B42690" w:rsidRPr="00B42690">
        <w:rPr>
          <w:rFonts w:ascii="Arial" w:hAnsi="Arial" w:cs="Arial"/>
          <w:sz w:val="20"/>
          <w:szCs w:val="20"/>
        </w:rPr>
        <w:t>V letu 2023 so odpisali za 2.654</w:t>
      </w:r>
      <w:r w:rsidR="00B42690">
        <w:rPr>
          <w:rFonts w:ascii="Arial" w:hAnsi="Arial" w:cs="Arial"/>
          <w:sz w:val="20"/>
          <w:szCs w:val="20"/>
        </w:rPr>
        <w:t>€</w:t>
      </w:r>
      <w:r w:rsidR="00B42690" w:rsidRPr="00B42690">
        <w:rPr>
          <w:rFonts w:ascii="Arial" w:hAnsi="Arial" w:cs="Arial"/>
          <w:sz w:val="20"/>
          <w:szCs w:val="20"/>
        </w:rPr>
        <w:t xml:space="preserve"> osnovnih sredstev. </w:t>
      </w:r>
      <w:r w:rsidR="00AD78D1">
        <w:rPr>
          <w:rFonts w:ascii="Arial" w:hAnsi="Arial" w:cs="Arial"/>
          <w:sz w:val="20"/>
          <w:szCs w:val="20"/>
        </w:rPr>
        <w:t>Pri kratkoročnih sredstvih je bilo konec leta dobroimetje na bankah in drugih finančnih ustanovah 70.000€, terjatve do kupcev</w:t>
      </w:r>
      <w:r w:rsidR="002B589E">
        <w:rPr>
          <w:rFonts w:ascii="Arial" w:hAnsi="Arial" w:cs="Arial"/>
          <w:sz w:val="20"/>
          <w:szCs w:val="20"/>
        </w:rPr>
        <w:t xml:space="preserve">, to je šolnina. Povedala je, da starši šolnino redno plačujejo in dolgoročnih odprtih sredstev ni. </w:t>
      </w:r>
      <w:r w:rsidR="002719B1" w:rsidRPr="002719B1">
        <w:rPr>
          <w:rFonts w:ascii="Arial" w:hAnsi="Arial" w:cs="Arial"/>
          <w:sz w:val="20"/>
          <w:szCs w:val="20"/>
        </w:rPr>
        <w:t xml:space="preserve">Stanje kratkoročnih dajatev za dane predujme na dan 31.12.2023 </w:t>
      </w:r>
      <w:r w:rsidR="00993BDA">
        <w:rPr>
          <w:rFonts w:ascii="Arial" w:hAnsi="Arial" w:cs="Arial"/>
          <w:sz w:val="20"/>
          <w:szCs w:val="20"/>
        </w:rPr>
        <w:t>je</w:t>
      </w:r>
      <w:r w:rsidR="002719B1" w:rsidRPr="002719B1">
        <w:rPr>
          <w:rFonts w:ascii="Arial" w:hAnsi="Arial" w:cs="Arial"/>
          <w:sz w:val="20"/>
          <w:szCs w:val="20"/>
        </w:rPr>
        <w:t xml:space="preserve"> izkazan</w:t>
      </w:r>
      <w:r w:rsidR="00993BDA">
        <w:rPr>
          <w:rFonts w:ascii="Arial" w:hAnsi="Arial" w:cs="Arial"/>
          <w:sz w:val="20"/>
          <w:szCs w:val="20"/>
        </w:rPr>
        <w:t xml:space="preserve">o </w:t>
      </w:r>
      <w:r w:rsidR="002719B1" w:rsidRPr="002719B1">
        <w:rPr>
          <w:rFonts w:ascii="Arial" w:hAnsi="Arial" w:cs="Arial"/>
          <w:sz w:val="20"/>
          <w:szCs w:val="20"/>
        </w:rPr>
        <w:t>v znesku 2.806 EUR. Znesek predstavlja plačila po predračunih za nakup osnovnih sredstev, katera bodo dobavljena v letu 2024.</w:t>
      </w:r>
      <w:r w:rsidR="002719B1">
        <w:rPr>
          <w:rFonts w:ascii="Arial" w:hAnsi="Arial" w:cs="Arial"/>
          <w:sz w:val="20"/>
          <w:szCs w:val="20"/>
        </w:rPr>
        <w:t xml:space="preserve"> </w:t>
      </w:r>
      <w:r w:rsidR="00FE3295" w:rsidRPr="00FE3295">
        <w:rPr>
          <w:rFonts w:ascii="Arial" w:hAnsi="Arial" w:cs="Arial"/>
          <w:sz w:val="20"/>
          <w:szCs w:val="20"/>
        </w:rPr>
        <w:t xml:space="preserve">Stanje kratkoročnih terjatev do MIZŠ znaša 73.467 EUR in predstavlja znesek za izplačilo decembrske plače, plačilo dodatnega pokojninskega zavarovanja, sredstva za neizpolnjene kvote invalidov javnih uslužbencev za leto 2023, ter servisne storitve </w:t>
      </w:r>
      <w:r w:rsidR="00993BDA">
        <w:rPr>
          <w:rFonts w:ascii="Arial" w:hAnsi="Arial" w:cs="Arial"/>
          <w:sz w:val="20"/>
          <w:szCs w:val="20"/>
        </w:rPr>
        <w:t>g</w:t>
      </w:r>
      <w:r w:rsidR="00FE3295" w:rsidRPr="00FE3295">
        <w:rPr>
          <w:rFonts w:ascii="Arial" w:hAnsi="Arial" w:cs="Arial"/>
          <w:sz w:val="20"/>
          <w:szCs w:val="20"/>
        </w:rPr>
        <w:t>lasbene šole. To so terjatve za izplačilo stroškov ki se izplačujejo v mesecu januarju 2024.</w:t>
      </w:r>
      <w:r w:rsidR="009E6743">
        <w:rPr>
          <w:rFonts w:ascii="Arial" w:hAnsi="Arial" w:cs="Arial"/>
          <w:sz w:val="20"/>
          <w:szCs w:val="20"/>
        </w:rPr>
        <w:t xml:space="preserve"> Sledijo </w:t>
      </w:r>
      <w:r w:rsidR="003D22C6">
        <w:rPr>
          <w:rFonts w:ascii="Arial" w:hAnsi="Arial" w:cs="Arial"/>
          <w:sz w:val="20"/>
          <w:szCs w:val="20"/>
        </w:rPr>
        <w:t>k</w:t>
      </w:r>
      <w:r w:rsidR="009E6743" w:rsidRPr="009E6743">
        <w:rPr>
          <w:rFonts w:ascii="Arial" w:hAnsi="Arial" w:cs="Arial"/>
          <w:sz w:val="20"/>
          <w:szCs w:val="20"/>
        </w:rPr>
        <w:t>ratkoročne obveznosti do zaposlenih</w:t>
      </w:r>
      <w:r w:rsidR="00993BDA">
        <w:rPr>
          <w:rFonts w:ascii="Arial" w:hAnsi="Arial" w:cs="Arial"/>
          <w:sz w:val="20"/>
          <w:szCs w:val="20"/>
        </w:rPr>
        <w:t>, ki</w:t>
      </w:r>
      <w:r w:rsidR="009E6743" w:rsidRPr="009E6743">
        <w:rPr>
          <w:rFonts w:ascii="Arial" w:hAnsi="Arial" w:cs="Arial"/>
          <w:sz w:val="20"/>
          <w:szCs w:val="20"/>
        </w:rPr>
        <w:t xml:space="preserve"> predstavljajo plačila osebnih dohodkov, nadomestila za boleznine in drugi prejemki iz delovnega razmerja, ter z njimi povezani davki in prispevki v višini 72.047 EUR. To so obračunane plače za mesec december ter drugi stroški dela, kot so prehrana, prevozni stroški, stroški kilometrine, nočitve in stroški parkirnine.</w:t>
      </w:r>
      <w:r w:rsidR="0061088A">
        <w:rPr>
          <w:rFonts w:ascii="Arial" w:hAnsi="Arial" w:cs="Arial"/>
          <w:sz w:val="20"/>
          <w:szCs w:val="20"/>
        </w:rPr>
        <w:t xml:space="preserve"> Dobavitelje redno plačujejo, gre samo za odprto postavko prejetih decembrskih računov. </w:t>
      </w:r>
      <w:r w:rsidR="0061088A" w:rsidRPr="0061088A">
        <w:rPr>
          <w:rFonts w:ascii="Arial" w:hAnsi="Arial" w:cs="Arial"/>
          <w:sz w:val="20"/>
          <w:szCs w:val="20"/>
        </w:rPr>
        <w:t xml:space="preserve">Druge kratkoročne obveznosti iz poslovanja so izkazane v znesku 1.731 EUR in predstavljajo obveznost za dodatno pokojninsko zavarovanje (Modra zavarovalnica), obračun v mesecu decembru poplačilo do 18. januarja 2024 v skupnem znesku 920 EUR, obveznosti za dve učiteljici, ki delata preko </w:t>
      </w:r>
      <w:proofErr w:type="spellStart"/>
      <w:r w:rsidR="0061088A" w:rsidRPr="0061088A">
        <w:rPr>
          <w:rFonts w:ascii="Arial" w:hAnsi="Arial" w:cs="Arial"/>
          <w:sz w:val="20"/>
          <w:szCs w:val="20"/>
        </w:rPr>
        <w:t>podjemne</w:t>
      </w:r>
      <w:proofErr w:type="spellEnd"/>
      <w:r w:rsidR="0061088A" w:rsidRPr="0061088A">
        <w:rPr>
          <w:rFonts w:ascii="Arial" w:hAnsi="Arial" w:cs="Arial"/>
          <w:sz w:val="20"/>
          <w:szCs w:val="20"/>
        </w:rPr>
        <w:t xml:space="preserve"> pogodbe v znesku 725 EUR in obveznost za plačilo DDPO v vrednosti 86 EUR.</w:t>
      </w:r>
      <w:r w:rsidR="0061088A">
        <w:rPr>
          <w:rFonts w:ascii="Arial" w:hAnsi="Arial" w:cs="Arial"/>
          <w:sz w:val="20"/>
          <w:szCs w:val="20"/>
        </w:rPr>
        <w:t xml:space="preserve"> </w:t>
      </w:r>
      <w:r w:rsidR="00C93448" w:rsidRPr="00C93448">
        <w:rPr>
          <w:rFonts w:ascii="Arial" w:hAnsi="Arial" w:cs="Arial"/>
          <w:sz w:val="20"/>
          <w:szCs w:val="20"/>
        </w:rPr>
        <w:t>Obveznosti do uporabnikov EKN znašajo 3.299 EUR in se nanašajo na obveznost</w:t>
      </w:r>
      <w:r w:rsidR="00993BDA">
        <w:rPr>
          <w:rFonts w:ascii="Arial" w:hAnsi="Arial" w:cs="Arial"/>
          <w:sz w:val="20"/>
          <w:szCs w:val="20"/>
        </w:rPr>
        <w:t>i</w:t>
      </w:r>
      <w:r w:rsidR="00C93448" w:rsidRPr="00C93448">
        <w:rPr>
          <w:rFonts w:ascii="Arial" w:hAnsi="Arial" w:cs="Arial"/>
          <w:sz w:val="20"/>
          <w:szCs w:val="20"/>
        </w:rPr>
        <w:t xml:space="preserve"> do neposrednih uporabnikov proračuna države (obveznost do UJP 23 EUR, obveznost do Zdravstvenega doma 2.457 EUR, RTV prispevek 4 EUR, obračunan prispevek zaradi neizpolnjevanja kvote zaposlovanja invalidov v vrednosti 842 EUR in obveznost do Notranjskega regijskega parka 183 EUR).</w:t>
      </w:r>
      <w:r w:rsidR="003006CC" w:rsidRPr="003006CC">
        <w:t xml:space="preserve"> </w:t>
      </w:r>
      <w:r w:rsidR="003006CC" w:rsidRPr="003006CC">
        <w:rPr>
          <w:rFonts w:ascii="Arial" w:hAnsi="Arial" w:cs="Arial"/>
          <w:sz w:val="20"/>
          <w:szCs w:val="20"/>
        </w:rPr>
        <w:t>Med pasivni časovnimi razmejitvami v letu 2023 so neporabljena sredstva v višini 2.635 EUR, namenjena stroškom zaradi epidemije covid -19</w:t>
      </w:r>
      <w:r w:rsidR="00391D4F">
        <w:rPr>
          <w:rFonts w:ascii="Arial" w:hAnsi="Arial" w:cs="Arial"/>
          <w:sz w:val="20"/>
          <w:szCs w:val="20"/>
        </w:rPr>
        <w:t xml:space="preserve">. </w:t>
      </w:r>
      <w:r w:rsidR="00BE1042" w:rsidRPr="00BE1042">
        <w:rPr>
          <w:rFonts w:ascii="Arial" w:hAnsi="Arial" w:cs="Arial"/>
          <w:sz w:val="20"/>
          <w:szCs w:val="20"/>
        </w:rPr>
        <w:t xml:space="preserve">Obveznost za sredstva prejeta v upravljanje izkazujejo vrednost dolgoročnih sredstev s katerimi upravlja zavod. V letošnjem letu so se sredstva zmanjšala. Sredstva v upravljanju so se zmanjšala zaradi sredstev nakazanih leta 2022 namenjenih </w:t>
      </w:r>
      <w:r w:rsidR="00993BDA">
        <w:rPr>
          <w:rFonts w:ascii="Arial" w:hAnsi="Arial" w:cs="Arial"/>
          <w:sz w:val="20"/>
          <w:szCs w:val="20"/>
        </w:rPr>
        <w:t xml:space="preserve">v </w:t>
      </w:r>
      <w:r w:rsidR="00BE1042" w:rsidRPr="00BE1042">
        <w:rPr>
          <w:rFonts w:ascii="Arial" w:hAnsi="Arial" w:cs="Arial"/>
          <w:sz w:val="20"/>
          <w:szCs w:val="20"/>
        </w:rPr>
        <w:t>obnov</w:t>
      </w:r>
      <w:r w:rsidR="00993BDA">
        <w:rPr>
          <w:rFonts w:ascii="Arial" w:hAnsi="Arial" w:cs="Arial"/>
          <w:sz w:val="20"/>
          <w:szCs w:val="20"/>
        </w:rPr>
        <w:t>o</w:t>
      </w:r>
      <w:r w:rsidR="00BE1042" w:rsidRPr="00BE1042">
        <w:rPr>
          <w:rFonts w:ascii="Arial" w:hAnsi="Arial" w:cs="Arial"/>
          <w:sz w:val="20"/>
          <w:szCs w:val="20"/>
        </w:rPr>
        <w:t xml:space="preserve"> fasade, porabili pa so jih v letu 2023.</w:t>
      </w:r>
      <w:r w:rsidR="00E83AEA">
        <w:rPr>
          <w:rFonts w:ascii="Arial" w:hAnsi="Arial" w:cs="Arial"/>
          <w:sz w:val="20"/>
          <w:szCs w:val="20"/>
        </w:rPr>
        <w:t xml:space="preserve"> Stanje na dan 1. 1. 2023 je bilo 294.906</w:t>
      </w:r>
      <w:r w:rsidR="00993BDA">
        <w:rPr>
          <w:rFonts w:ascii="Arial" w:hAnsi="Arial" w:cs="Arial"/>
          <w:sz w:val="20"/>
          <w:szCs w:val="20"/>
        </w:rPr>
        <w:t xml:space="preserve"> EUR</w:t>
      </w:r>
      <w:r w:rsidR="00E83AEA">
        <w:rPr>
          <w:rFonts w:ascii="Arial" w:hAnsi="Arial" w:cs="Arial"/>
          <w:sz w:val="20"/>
          <w:szCs w:val="20"/>
        </w:rPr>
        <w:t xml:space="preserve">, </w:t>
      </w:r>
      <w:r w:rsidR="00601C3A">
        <w:rPr>
          <w:rFonts w:ascii="Arial" w:hAnsi="Arial" w:cs="Arial"/>
          <w:sz w:val="20"/>
          <w:szCs w:val="20"/>
        </w:rPr>
        <w:t xml:space="preserve">sledili so stroški amortizacije v višini </w:t>
      </w:r>
      <w:r w:rsidR="00601C3A">
        <w:rPr>
          <w:rFonts w:ascii="Arial" w:hAnsi="Arial" w:cs="Arial"/>
          <w:sz w:val="20"/>
          <w:szCs w:val="20"/>
        </w:rPr>
        <w:lastRenderedPageBreak/>
        <w:t>12.307</w:t>
      </w:r>
      <w:r w:rsidR="00993BDA">
        <w:rPr>
          <w:rFonts w:ascii="Arial" w:hAnsi="Arial" w:cs="Arial"/>
          <w:sz w:val="20"/>
          <w:szCs w:val="20"/>
        </w:rPr>
        <w:t xml:space="preserve"> EUR</w:t>
      </w:r>
      <w:r w:rsidR="00601C3A">
        <w:rPr>
          <w:rFonts w:ascii="Arial" w:hAnsi="Arial" w:cs="Arial"/>
          <w:sz w:val="20"/>
          <w:szCs w:val="20"/>
        </w:rPr>
        <w:t xml:space="preserve">, </w:t>
      </w:r>
      <w:r w:rsidR="00131E16">
        <w:rPr>
          <w:rFonts w:ascii="Arial" w:hAnsi="Arial" w:cs="Arial"/>
          <w:sz w:val="20"/>
          <w:szCs w:val="20"/>
        </w:rPr>
        <w:t xml:space="preserve">porabljena sredstva za fasado, kjer se od občine v letu 2022 prejeli nakazilo sredstev, </w:t>
      </w:r>
      <w:r w:rsidR="008403CD">
        <w:rPr>
          <w:rFonts w:ascii="Arial" w:hAnsi="Arial" w:cs="Arial"/>
          <w:sz w:val="20"/>
          <w:szCs w:val="20"/>
        </w:rPr>
        <w:t xml:space="preserve">porabili so jih pa šele v letu 2023 zaradi zamude pri izvedbi. </w:t>
      </w:r>
      <w:r w:rsidR="003A7ED3">
        <w:rPr>
          <w:rFonts w:ascii="Arial" w:hAnsi="Arial" w:cs="Arial"/>
          <w:sz w:val="20"/>
          <w:szCs w:val="20"/>
        </w:rPr>
        <w:t>Tako je presežek prihodkov na odhodki znašal 31.146</w:t>
      </w:r>
      <w:r w:rsidR="00993BDA">
        <w:rPr>
          <w:rFonts w:ascii="Arial" w:hAnsi="Arial" w:cs="Arial"/>
          <w:sz w:val="20"/>
          <w:szCs w:val="20"/>
        </w:rPr>
        <w:t xml:space="preserve"> EUR</w:t>
      </w:r>
      <w:r w:rsidR="003A7ED3">
        <w:rPr>
          <w:rFonts w:ascii="Arial" w:hAnsi="Arial" w:cs="Arial"/>
          <w:sz w:val="20"/>
          <w:szCs w:val="20"/>
        </w:rPr>
        <w:t xml:space="preserve">. </w:t>
      </w:r>
      <w:r w:rsidR="00993BDA">
        <w:rPr>
          <w:rFonts w:ascii="Arial" w:hAnsi="Arial" w:cs="Arial"/>
          <w:sz w:val="20"/>
          <w:szCs w:val="20"/>
        </w:rPr>
        <w:t xml:space="preserve">Sredstva so imeli </w:t>
      </w:r>
      <w:r w:rsidR="001B2E86">
        <w:rPr>
          <w:rFonts w:ascii="Arial" w:hAnsi="Arial" w:cs="Arial"/>
          <w:sz w:val="20"/>
          <w:szCs w:val="20"/>
        </w:rPr>
        <w:t xml:space="preserve">pripravljena v letu 2022, </w:t>
      </w:r>
      <w:r w:rsidR="00E62013">
        <w:rPr>
          <w:rFonts w:ascii="Arial" w:hAnsi="Arial" w:cs="Arial"/>
          <w:sz w:val="20"/>
          <w:szCs w:val="20"/>
        </w:rPr>
        <w:t>in</w:t>
      </w:r>
      <w:r w:rsidR="001B2E86">
        <w:rPr>
          <w:rFonts w:ascii="Arial" w:hAnsi="Arial" w:cs="Arial"/>
          <w:sz w:val="20"/>
          <w:szCs w:val="20"/>
        </w:rPr>
        <w:t xml:space="preserve"> tudi iz občine </w:t>
      </w:r>
      <w:r w:rsidR="00E62013">
        <w:rPr>
          <w:rFonts w:ascii="Arial" w:hAnsi="Arial" w:cs="Arial"/>
          <w:sz w:val="20"/>
          <w:szCs w:val="20"/>
        </w:rPr>
        <w:t xml:space="preserve">so dobili sredstva,  ker bi se na koncu leta izkazala izguba, so podali prošnjo na občino, da so del presežka porabili za investicijo v fasado.  </w:t>
      </w:r>
      <w:r w:rsidR="000A6CAC">
        <w:rPr>
          <w:rFonts w:ascii="Arial" w:hAnsi="Arial" w:cs="Arial"/>
          <w:sz w:val="20"/>
          <w:szCs w:val="20"/>
        </w:rPr>
        <w:t>Nadalje je prišla na izkaz prihodkov in odhodkov, ki so razdeljeni na: prihodki iz šolnine, prihodki od lokalnih skupnosti Cerknica, Loška dolina in Bloke, v skupni vrednosti 101.209</w:t>
      </w:r>
      <w:r w:rsidR="0070299F">
        <w:rPr>
          <w:rFonts w:ascii="Arial" w:hAnsi="Arial" w:cs="Arial"/>
          <w:sz w:val="20"/>
          <w:szCs w:val="20"/>
        </w:rPr>
        <w:t xml:space="preserve"> UUR</w:t>
      </w:r>
      <w:r w:rsidR="000A6CAC">
        <w:rPr>
          <w:rFonts w:ascii="Arial" w:hAnsi="Arial" w:cs="Arial"/>
          <w:sz w:val="20"/>
          <w:szCs w:val="20"/>
        </w:rPr>
        <w:t xml:space="preserve">, prihodki iz ministrstva (prihodki iz plač, </w:t>
      </w:r>
      <w:r w:rsidR="00A45B04">
        <w:rPr>
          <w:rFonts w:ascii="Arial" w:hAnsi="Arial" w:cs="Arial"/>
          <w:sz w:val="20"/>
          <w:szCs w:val="20"/>
        </w:rPr>
        <w:t xml:space="preserve">sindikalni zaupnik, dodatno pokojninsko zavarovanje, </w:t>
      </w:r>
      <w:r w:rsidR="005400E3">
        <w:rPr>
          <w:rFonts w:ascii="Arial" w:hAnsi="Arial" w:cs="Arial"/>
          <w:sz w:val="20"/>
          <w:szCs w:val="20"/>
        </w:rPr>
        <w:t>dotacije za neizpolnjeno kvoto za zaposlovanje invalidov, regres), kar skupaj znese 856.995</w:t>
      </w:r>
      <w:r w:rsidR="0070299F">
        <w:rPr>
          <w:rFonts w:ascii="Arial" w:hAnsi="Arial" w:cs="Arial"/>
          <w:sz w:val="20"/>
          <w:szCs w:val="20"/>
        </w:rPr>
        <w:t xml:space="preserve"> EUR</w:t>
      </w:r>
      <w:r w:rsidR="005400E3">
        <w:rPr>
          <w:rFonts w:ascii="Arial" w:hAnsi="Arial" w:cs="Arial"/>
          <w:sz w:val="20"/>
          <w:szCs w:val="20"/>
        </w:rPr>
        <w:t>. Skupaj so prihodki znašali 1.053.485</w:t>
      </w:r>
      <w:r w:rsidR="0070299F">
        <w:rPr>
          <w:rFonts w:ascii="Arial" w:hAnsi="Arial" w:cs="Arial"/>
          <w:sz w:val="20"/>
          <w:szCs w:val="20"/>
        </w:rPr>
        <w:t xml:space="preserve"> EUR</w:t>
      </w:r>
      <w:r w:rsidR="005400E3">
        <w:rPr>
          <w:rFonts w:ascii="Arial" w:hAnsi="Arial" w:cs="Arial"/>
          <w:sz w:val="20"/>
          <w:szCs w:val="20"/>
        </w:rPr>
        <w:t xml:space="preserve"> in so bili za 10% višji kot v letu 2022. </w:t>
      </w:r>
      <w:r w:rsidR="00A24953">
        <w:rPr>
          <w:rFonts w:ascii="Arial" w:hAnsi="Arial" w:cs="Arial"/>
          <w:sz w:val="20"/>
          <w:szCs w:val="20"/>
        </w:rPr>
        <w:t>Nato je prišla na odhodke in sicer stroški materiala so znašali 28.946</w:t>
      </w:r>
      <w:r w:rsidR="0070299F">
        <w:rPr>
          <w:rFonts w:ascii="Arial" w:hAnsi="Arial" w:cs="Arial"/>
          <w:sz w:val="20"/>
          <w:szCs w:val="20"/>
        </w:rPr>
        <w:t xml:space="preserve"> EUR</w:t>
      </w:r>
      <w:r w:rsidR="00A24953">
        <w:rPr>
          <w:rFonts w:ascii="Arial" w:hAnsi="Arial" w:cs="Arial"/>
          <w:sz w:val="20"/>
          <w:szCs w:val="20"/>
        </w:rPr>
        <w:t>, stroški storitev 86.731</w:t>
      </w:r>
      <w:r w:rsidR="0070299F">
        <w:rPr>
          <w:rFonts w:ascii="Arial" w:hAnsi="Arial" w:cs="Arial"/>
          <w:sz w:val="20"/>
          <w:szCs w:val="20"/>
        </w:rPr>
        <w:t xml:space="preserve"> EUR</w:t>
      </w:r>
      <w:r w:rsidR="00A24953">
        <w:rPr>
          <w:rFonts w:ascii="Arial" w:hAnsi="Arial" w:cs="Arial"/>
          <w:sz w:val="20"/>
          <w:szCs w:val="20"/>
        </w:rPr>
        <w:t>, amortizacija 25.337</w:t>
      </w:r>
      <w:r w:rsidR="0070299F">
        <w:rPr>
          <w:rFonts w:ascii="Arial" w:hAnsi="Arial" w:cs="Arial"/>
          <w:sz w:val="20"/>
          <w:szCs w:val="20"/>
        </w:rPr>
        <w:t xml:space="preserve"> EUR</w:t>
      </w:r>
      <w:r w:rsidR="00A24953">
        <w:rPr>
          <w:rFonts w:ascii="Arial" w:hAnsi="Arial" w:cs="Arial"/>
          <w:sz w:val="20"/>
          <w:szCs w:val="20"/>
        </w:rPr>
        <w:t xml:space="preserve">, </w:t>
      </w:r>
      <w:r w:rsidR="00C92C8C">
        <w:rPr>
          <w:rFonts w:ascii="Arial" w:hAnsi="Arial" w:cs="Arial"/>
          <w:sz w:val="20"/>
          <w:szCs w:val="20"/>
        </w:rPr>
        <w:t>stroški dela 893.491</w:t>
      </w:r>
      <w:r w:rsidR="0070299F">
        <w:rPr>
          <w:rFonts w:ascii="Arial" w:hAnsi="Arial" w:cs="Arial"/>
          <w:sz w:val="20"/>
          <w:szCs w:val="20"/>
        </w:rPr>
        <w:t xml:space="preserve"> EUR</w:t>
      </w:r>
      <w:r w:rsidR="00C92C8C">
        <w:rPr>
          <w:rFonts w:ascii="Arial" w:hAnsi="Arial" w:cs="Arial"/>
          <w:sz w:val="20"/>
          <w:szCs w:val="20"/>
        </w:rPr>
        <w:t xml:space="preserve">, </w:t>
      </w:r>
      <w:r w:rsidR="00CB34FE">
        <w:rPr>
          <w:rFonts w:ascii="Arial" w:hAnsi="Arial" w:cs="Arial"/>
          <w:sz w:val="20"/>
          <w:szCs w:val="20"/>
        </w:rPr>
        <w:t>kar skupaj znaša 1.044.613</w:t>
      </w:r>
      <w:r w:rsidR="0070299F">
        <w:rPr>
          <w:rFonts w:ascii="Arial" w:hAnsi="Arial" w:cs="Arial"/>
          <w:sz w:val="20"/>
          <w:szCs w:val="20"/>
        </w:rPr>
        <w:t xml:space="preserve"> EUR</w:t>
      </w:r>
      <w:r w:rsidR="00CB34FE">
        <w:rPr>
          <w:rFonts w:ascii="Arial" w:hAnsi="Arial" w:cs="Arial"/>
          <w:sz w:val="20"/>
          <w:szCs w:val="20"/>
        </w:rPr>
        <w:t>. Presežek prihodkov nad odhodki je znašal 8.872</w:t>
      </w:r>
      <w:r w:rsidR="0070299F">
        <w:rPr>
          <w:rFonts w:ascii="Arial" w:hAnsi="Arial" w:cs="Arial"/>
          <w:sz w:val="20"/>
          <w:szCs w:val="20"/>
        </w:rPr>
        <w:t xml:space="preserve"> EUR</w:t>
      </w:r>
      <w:r w:rsidR="00CB34FE">
        <w:rPr>
          <w:rFonts w:ascii="Arial" w:hAnsi="Arial" w:cs="Arial"/>
          <w:sz w:val="20"/>
          <w:szCs w:val="20"/>
        </w:rPr>
        <w:t>.</w:t>
      </w:r>
      <w:r w:rsidR="006273B7">
        <w:rPr>
          <w:rFonts w:ascii="Arial" w:hAnsi="Arial" w:cs="Arial"/>
          <w:sz w:val="20"/>
          <w:szCs w:val="20"/>
        </w:rPr>
        <w:t xml:space="preserve"> </w:t>
      </w:r>
      <w:r w:rsidR="006E24FD">
        <w:rPr>
          <w:rFonts w:ascii="Arial" w:hAnsi="Arial" w:cs="Arial"/>
          <w:sz w:val="20"/>
          <w:szCs w:val="20"/>
        </w:rPr>
        <w:t xml:space="preserve">Prikazan je tudi izkaz prihodkov in odhodkov po načelu denarnega toka, ki izkazuje negativno stanje zaradi </w:t>
      </w:r>
      <w:r w:rsidR="00A65DB9">
        <w:rPr>
          <w:rFonts w:ascii="Arial" w:hAnsi="Arial" w:cs="Arial"/>
          <w:sz w:val="20"/>
          <w:szCs w:val="20"/>
        </w:rPr>
        <w:t>zamika pri obnovi fasade</w:t>
      </w:r>
      <w:r w:rsidR="00A80A02">
        <w:rPr>
          <w:rFonts w:ascii="Arial" w:hAnsi="Arial" w:cs="Arial"/>
          <w:sz w:val="20"/>
          <w:szCs w:val="20"/>
        </w:rPr>
        <w:t xml:space="preserve">, ker so imeli sredstva pripravljena v letu 2022, realizacija pa je bila v letu 2023. </w:t>
      </w:r>
    </w:p>
    <w:p w14:paraId="5BD5A995" w14:textId="77777777" w:rsidR="002719B1" w:rsidRDefault="002719B1" w:rsidP="00D20BC1">
      <w:pPr>
        <w:tabs>
          <w:tab w:val="left" w:pos="1110"/>
        </w:tabs>
        <w:jc w:val="both"/>
        <w:rPr>
          <w:rFonts w:ascii="Arial" w:hAnsi="Arial" w:cs="Arial"/>
          <w:bCs/>
          <w:sz w:val="20"/>
          <w:szCs w:val="20"/>
        </w:rPr>
      </w:pPr>
    </w:p>
    <w:p w14:paraId="16E6D79E" w14:textId="01E4F6DA" w:rsidR="00C1060F" w:rsidRPr="004858DA" w:rsidRDefault="00C1060F" w:rsidP="00D20BC1">
      <w:pPr>
        <w:tabs>
          <w:tab w:val="left" w:pos="1110"/>
        </w:tabs>
        <w:jc w:val="both"/>
        <w:rPr>
          <w:rFonts w:ascii="Arial" w:hAnsi="Arial" w:cs="Arial"/>
          <w:bCs/>
          <w:sz w:val="20"/>
          <w:szCs w:val="20"/>
        </w:rPr>
      </w:pPr>
      <w:r>
        <w:rPr>
          <w:rFonts w:ascii="Arial" w:hAnsi="Arial" w:cs="Arial"/>
          <w:bCs/>
          <w:sz w:val="20"/>
          <w:szCs w:val="20"/>
        </w:rPr>
        <w:t xml:space="preserve">Milivoj MATKOVIĆ je podal povzetek in sicer celotni prihodki znašajo 1.053.485€. </w:t>
      </w:r>
      <w:r w:rsidR="00ED07DA">
        <w:rPr>
          <w:rFonts w:ascii="Arial" w:hAnsi="Arial" w:cs="Arial"/>
          <w:bCs/>
          <w:sz w:val="20"/>
          <w:szCs w:val="20"/>
        </w:rPr>
        <w:t>Iz državnega proračuna prejmejo 856.995</w:t>
      </w:r>
      <w:r w:rsidR="00972C50">
        <w:rPr>
          <w:rFonts w:ascii="Arial" w:hAnsi="Arial" w:cs="Arial"/>
          <w:bCs/>
          <w:sz w:val="20"/>
          <w:szCs w:val="20"/>
        </w:rPr>
        <w:t xml:space="preserve"> EUR</w:t>
      </w:r>
      <w:r w:rsidR="00ED07DA">
        <w:rPr>
          <w:rFonts w:ascii="Arial" w:hAnsi="Arial" w:cs="Arial"/>
          <w:bCs/>
          <w:sz w:val="20"/>
          <w:szCs w:val="20"/>
        </w:rPr>
        <w:t xml:space="preserve"> (81,34%), </w:t>
      </w:r>
      <w:r w:rsidR="00F969F1">
        <w:rPr>
          <w:rFonts w:ascii="Arial" w:hAnsi="Arial" w:cs="Arial"/>
          <w:bCs/>
          <w:sz w:val="20"/>
          <w:szCs w:val="20"/>
        </w:rPr>
        <w:t xml:space="preserve">prihodki iz poslovanja, doseženi z izvajanjem javne službe </w:t>
      </w:r>
      <w:r w:rsidR="00F969F1" w:rsidRPr="00F969F1">
        <w:rPr>
          <w:rFonts w:ascii="Arial" w:hAnsi="Arial" w:cs="Arial"/>
          <w:sz w:val="20"/>
          <w:szCs w:val="20"/>
        </w:rPr>
        <w:t>(prispevka staršev in obresti) znašajo 95.171 EUR in predstavljajo 9,03 % celotnega prihod</w:t>
      </w:r>
      <w:r w:rsidR="009F08B1">
        <w:rPr>
          <w:rFonts w:ascii="Arial" w:hAnsi="Arial" w:cs="Arial"/>
          <w:sz w:val="20"/>
          <w:szCs w:val="20"/>
        </w:rPr>
        <w:t>ka.</w:t>
      </w:r>
      <w:r w:rsidR="004858DA" w:rsidRPr="004858DA">
        <w:t xml:space="preserve"> </w:t>
      </w:r>
      <w:r w:rsidR="004858DA" w:rsidRPr="004858DA">
        <w:rPr>
          <w:rFonts w:ascii="Arial" w:hAnsi="Arial" w:cs="Arial"/>
          <w:sz w:val="20"/>
          <w:szCs w:val="20"/>
        </w:rPr>
        <w:t>Skupni prihodki sredstev iz občinskih proračunov občin znašajo 101.209 EUR in predstavlja 9,60% celotnega prihodka</w:t>
      </w:r>
      <w:r w:rsidR="008B4D45">
        <w:rPr>
          <w:rFonts w:ascii="Arial" w:hAnsi="Arial" w:cs="Arial"/>
          <w:sz w:val="20"/>
          <w:szCs w:val="20"/>
        </w:rPr>
        <w:t>, od tega 7,56%</w:t>
      </w:r>
      <w:r w:rsidR="009D6C60">
        <w:rPr>
          <w:rFonts w:ascii="Arial" w:hAnsi="Arial" w:cs="Arial"/>
          <w:sz w:val="20"/>
          <w:szCs w:val="20"/>
        </w:rPr>
        <w:t xml:space="preserve"> Občina Cerknica</w:t>
      </w:r>
      <w:r w:rsidR="008B4D45">
        <w:rPr>
          <w:rFonts w:ascii="Arial" w:hAnsi="Arial" w:cs="Arial"/>
          <w:sz w:val="20"/>
          <w:szCs w:val="20"/>
        </w:rPr>
        <w:t xml:space="preserve">, </w:t>
      </w:r>
      <w:r w:rsidR="009D6C60">
        <w:rPr>
          <w:rFonts w:ascii="Arial" w:hAnsi="Arial" w:cs="Arial"/>
          <w:sz w:val="20"/>
          <w:szCs w:val="20"/>
        </w:rPr>
        <w:t xml:space="preserve">Občina </w:t>
      </w:r>
      <w:r w:rsidR="008B4D45">
        <w:rPr>
          <w:rFonts w:ascii="Arial" w:hAnsi="Arial" w:cs="Arial"/>
          <w:sz w:val="20"/>
          <w:szCs w:val="20"/>
        </w:rPr>
        <w:t xml:space="preserve">Bloke 0,48% in </w:t>
      </w:r>
      <w:r w:rsidR="009D6C60">
        <w:rPr>
          <w:rFonts w:ascii="Arial" w:hAnsi="Arial" w:cs="Arial"/>
          <w:sz w:val="20"/>
          <w:szCs w:val="20"/>
        </w:rPr>
        <w:t>Občina Loška dolina</w:t>
      </w:r>
      <w:r w:rsidR="008B4D45">
        <w:rPr>
          <w:rFonts w:ascii="Arial" w:hAnsi="Arial" w:cs="Arial"/>
          <w:sz w:val="20"/>
          <w:szCs w:val="20"/>
        </w:rPr>
        <w:t xml:space="preserve"> 1,55%</w:t>
      </w:r>
      <w:r w:rsidR="009D6C60">
        <w:rPr>
          <w:rFonts w:ascii="Arial" w:hAnsi="Arial" w:cs="Arial"/>
          <w:sz w:val="20"/>
          <w:szCs w:val="20"/>
        </w:rPr>
        <w:t>.</w:t>
      </w:r>
      <w:r w:rsidR="00CD4804">
        <w:rPr>
          <w:rFonts w:ascii="Arial" w:hAnsi="Arial" w:cs="Arial"/>
          <w:sz w:val="20"/>
          <w:szCs w:val="20"/>
        </w:rPr>
        <w:t xml:space="preserve"> </w:t>
      </w:r>
    </w:p>
    <w:p w14:paraId="5F75C953" w14:textId="77777777" w:rsidR="00C1060F" w:rsidRPr="009E6743" w:rsidRDefault="00C1060F" w:rsidP="00D20BC1">
      <w:pPr>
        <w:tabs>
          <w:tab w:val="left" w:pos="1110"/>
        </w:tabs>
        <w:jc w:val="both"/>
        <w:rPr>
          <w:rFonts w:ascii="Arial" w:hAnsi="Arial" w:cs="Arial"/>
          <w:bCs/>
          <w:sz w:val="20"/>
          <w:szCs w:val="20"/>
        </w:rPr>
      </w:pPr>
    </w:p>
    <w:p w14:paraId="2983F210" w14:textId="545F01D2" w:rsidR="00FA76AB" w:rsidRDefault="001B59EB" w:rsidP="00D20BC1">
      <w:pPr>
        <w:tabs>
          <w:tab w:val="left" w:pos="1110"/>
        </w:tabs>
        <w:jc w:val="both"/>
        <w:rPr>
          <w:rFonts w:ascii="Arial" w:hAnsi="Arial" w:cs="Arial"/>
          <w:bCs/>
          <w:sz w:val="20"/>
          <w:szCs w:val="20"/>
        </w:rPr>
      </w:pPr>
      <w:r w:rsidRPr="002719B1">
        <w:rPr>
          <w:rFonts w:ascii="Arial" w:hAnsi="Arial" w:cs="Arial"/>
          <w:bCs/>
          <w:sz w:val="20"/>
          <w:szCs w:val="20"/>
        </w:rPr>
        <w:t xml:space="preserve">Predsednik, Anton LAH je </w:t>
      </w:r>
      <w:r w:rsidR="00EA62CD" w:rsidRPr="002719B1">
        <w:rPr>
          <w:rFonts w:ascii="Arial" w:hAnsi="Arial" w:cs="Arial"/>
          <w:bCs/>
          <w:sz w:val="20"/>
          <w:szCs w:val="20"/>
        </w:rPr>
        <w:t xml:space="preserve">odprl razpravo. </w:t>
      </w:r>
    </w:p>
    <w:p w14:paraId="459D9457" w14:textId="77777777" w:rsidR="00071D4D" w:rsidRDefault="00071D4D" w:rsidP="00D20BC1">
      <w:pPr>
        <w:tabs>
          <w:tab w:val="left" w:pos="1110"/>
        </w:tabs>
        <w:jc w:val="both"/>
        <w:rPr>
          <w:rFonts w:ascii="Arial" w:hAnsi="Arial" w:cs="Arial"/>
          <w:bCs/>
          <w:sz w:val="20"/>
          <w:szCs w:val="20"/>
        </w:rPr>
      </w:pPr>
    </w:p>
    <w:p w14:paraId="7714C0BB" w14:textId="30E0148C" w:rsidR="00917994" w:rsidRDefault="00CA6260" w:rsidP="00D20BC1">
      <w:pPr>
        <w:tabs>
          <w:tab w:val="left" w:pos="1110"/>
        </w:tabs>
        <w:jc w:val="both"/>
        <w:rPr>
          <w:rFonts w:ascii="Arial" w:hAnsi="Arial" w:cs="Arial"/>
          <w:bCs/>
          <w:sz w:val="20"/>
          <w:szCs w:val="20"/>
        </w:rPr>
      </w:pPr>
      <w:r>
        <w:rPr>
          <w:rFonts w:ascii="Arial" w:hAnsi="Arial" w:cs="Arial"/>
          <w:bCs/>
          <w:sz w:val="20"/>
          <w:szCs w:val="20"/>
        </w:rPr>
        <w:t xml:space="preserve">Alojz PUNTAR je </w:t>
      </w:r>
      <w:r w:rsidR="00917994">
        <w:rPr>
          <w:rFonts w:ascii="Arial" w:hAnsi="Arial" w:cs="Arial"/>
          <w:bCs/>
          <w:sz w:val="20"/>
          <w:szCs w:val="20"/>
        </w:rPr>
        <w:t>izpostavil prihod</w:t>
      </w:r>
      <w:r w:rsidR="006663B8">
        <w:rPr>
          <w:rFonts w:ascii="Arial" w:hAnsi="Arial" w:cs="Arial"/>
          <w:bCs/>
          <w:sz w:val="20"/>
          <w:szCs w:val="20"/>
        </w:rPr>
        <w:t>k</w:t>
      </w:r>
      <w:r w:rsidR="00917994">
        <w:rPr>
          <w:rFonts w:ascii="Arial" w:hAnsi="Arial" w:cs="Arial"/>
          <w:bCs/>
          <w:sz w:val="20"/>
          <w:szCs w:val="20"/>
        </w:rPr>
        <w:t>e od</w:t>
      </w:r>
      <w:r w:rsidR="008B5F91">
        <w:rPr>
          <w:rFonts w:ascii="Arial" w:hAnsi="Arial" w:cs="Arial"/>
          <w:bCs/>
          <w:sz w:val="20"/>
          <w:szCs w:val="20"/>
        </w:rPr>
        <w:t xml:space="preserve"> </w:t>
      </w:r>
      <w:r w:rsidR="00917994">
        <w:rPr>
          <w:rFonts w:ascii="Arial" w:hAnsi="Arial" w:cs="Arial"/>
          <w:bCs/>
          <w:sz w:val="20"/>
          <w:szCs w:val="20"/>
        </w:rPr>
        <w:t xml:space="preserve">Občine Cerknica, ki </w:t>
      </w:r>
      <w:r w:rsidR="006663B8">
        <w:rPr>
          <w:rFonts w:ascii="Arial" w:hAnsi="Arial" w:cs="Arial"/>
          <w:bCs/>
          <w:sz w:val="20"/>
          <w:szCs w:val="20"/>
        </w:rPr>
        <w:t>so</w:t>
      </w:r>
      <w:r w:rsidR="00917994">
        <w:rPr>
          <w:rFonts w:ascii="Arial" w:hAnsi="Arial" w:cs="Arial"/>
          <w:bCs/>
          <w:sz w:val="20"/>
          <w:szCs w:val="20"/>
        </w:rPr>
        <w:t xml:space="preserve"> v višini 79.686€. Prosil je za obrazložitev porabe.</w:t>
      </w:r>
    </w:p>
    <w:p w14:paraId="1E92195D" w14:textId="77777777" w:rsidR="00917994" w:rsidRDefault="00917994" w:rsidP="00D20BC1">
      <w:pPr>
        <w:tabs>
          <w:tab w:val="left" w:pos="1110"/>
        </w:tabs>
        <w:jc w:val="both"/>
        <w:rPr>
          <w:rFonts w:ascii="Arial" w:hAnsi="Arial" w:cs="Arial"/>
          <w:bCs/>
          <w:sz w:val="20"/>
          <w:szCs w:val="20"/>
        </w:rPr>
      </w:pPr>
    </w:p>
    <w:p w14:paraId="0D8811D2" w14:textId="601F41F3" w:rsidR="00CA6260" w:rsidRDefault="00917994" w:rsidP="00D20BC1">
      <w:pPr>
        <w:tabs>
          <w:tab w:val="left" w:pos="1110"/>
        </w:tabs>
        <w:jc w:val="both"/>
        <w:rPr>
          <w:rFonts w:ascii="Arial" w:hAnsi="Arial" w:cs="Arial"/>
          <w:bCs/>
          <w:sz w:val="20"/>
          <w:szCs w:val="20"/>
        </w:rPr>
      </w:pPr>
      <w:r>
        <w:rPr>
          <w:rFonts w:ascii="Arial" w:hAnsi="Arial" w:cs="Arial"/>
          <w:bCs/>
          <w:sz w:val="20"/>
          <w:szCs w:val="20"/>
        </w:rPr>
        <w:t>Metoda IVANČIČ je pojasnila, da se sredstva prejeta s  strani Občine Cerknica namenijo za prehrano, prevoz, ogrevanje, komunalne storitve, zdravniške preglede.</w:t>
      </w:r>
    </w:p>
    <w:p w14:paraId="24627F95" w14:textId="77777777" w:rsidR="00D0180E" w:rsidRDefault="00D0180E" w:rsidP="00D20BC1">
      <w:pPr>
        <w:tabs>
          <w:tab w:val="left" w:pos="1110"/>
        </w:tabs>
        <w:jc w:val="both"/>
        <w:rPr>
          <w:rFonts w:ascii="Arial" w:hAnsi="Arial" w:cs="Arial"/>
          <w:bCs/>
          <w:sz w:val="20"/>
          <w:szCs w:val="20"/>
        </w:rPr>
      </w:pPr>
    </w:p>
    <w:p w14:paraId="386FBAE6" w14:textId="6C32CC00" w:rsidR="00D0180E" w:rsidRDefault="00494562" w:rsidP="00D20BC1">
      <w:pPr>
        <w:tabs>
          <w:tab w:val="left" w:pos="1110"/>
        </w:tabs>
        <w:jc w:val="both"/>
        <w:rPr>
          <w:rFonts w:ascii="Arial" w:hAnsi="Arial" w:cs="Arial"/>
          <w:bCs/>
          <w:sz w:val="20"/>
          <w:szCs w:val="20"/>
        </w:rPr>
      </w:pPr>
      <w:r>
        <w:rPr>
          <w:rFonts w:ascii="Arial" w:hAnsi="Arial" w:cs="Arial"/>
          <w:bCs/>
          <w:sz w:val="20"/>
          <w:szCs w:val="20"/>
        </w:rPr>
        <w:t xml:space="preserve">Milivoj MATKOVIĆ je povedal, da </w:t>
      </w:r>
      <w:r w:rsidR="00CB32C3">
        <w:rPr>
          <w:rFonts w:ascii="Arial" w:hAnsi="Arial" w:cs="Arial"/>
          <w:bCs/>
          <w:sz w:val="20"/>
          <w:szCs w:val="20"/>
        </w:rPr>
        <w:t>se nataliteta zmanjšuje</w:t>
      </w:r>
      <w:r w:rsidR="006663B8">
        <w:rPr>
          <w:rFonts w:ascii="Arial" w:hAnsi="Arial" w:cs="Arial"/>
          <w:bCs/>
          <w:sz w:val="20"/>
          <w:szCs w:val="20"/>
        </w:rPr>
        <w:t xml:space="preserve">, kar vpliva </w:t>
      </w:r>
      <w:r w:rsidR="00CB32C3">
        <w:rPr>
          <w:rFonts w:ascii="Arial" w:hAnsi="Arial" w:cs="Arial"/>
          <w:bCs/>
          <w:sz w:val="20"/>
          <w:szCs w:val="20"/>
        </w:rPr>
        <w:t xml:space="preserve">tudi </w:t>
      </w:r>
      <w:r w:rsidR="006663B8">
        <w:rPr>
          <w:rFonts w:ascii="Arial" w:hAnsi="Arial" w:cs="Arial"/>
          <w:bCs/>
          <w:sz w:val="20"/>
          <w:szCs w:val="20"/>
        </w:rPr>
        <w:t xml:space="preserve">na vpis </w:t>
      </w:r>
      <w:r w:rsidR="00CB32C3">
        <w:rPr>
          <w:rFonts w:ascii="Arial" w:hAnsi="Arial" w:cs="Arial"/>
          <w:bCs/>
          <w:sz w:val="20"/>
          <w:szCs w:val="20"/>
        </w:rPr>
        <w:t xml:space="preserve">v glasbeni šoli. Leta nazaj je bilo po 30 otrok v čakalni vrsti, trenutno pa </w:t>
      </w:r>
      <w:r w:rsidR="00C65406">
        <w:rPr>
          <w:rFonts w:ascii="Arial" w:hAnsi="Arial" w:cs="Arial"/>
          <w:bCs/>
          <w:sz w:val="20"/>
          <w:szCs w:val="20"/>
        </w:rPr>
        <w:t>je ta številka precej manjša</w:t>
      </w:r>
      <w:r w:rsidR="007346FD">
        <w:rPr>
          <w:rFonts w:ascii="Arial" w:hAnsi="Arial" w:cs="Arial"/>
          <w:bCs/>
          <w:sz w:val="20"/>
          <w:szCs w:val="20"/>
        </w:rPr>
        <w:t xml:space="preserve">, kar je velik problem. </w:t>
      </w:r>
      <w:r w:rsidR="00590FDD">
        <w:rPr>
          <w:rFonts w:ascii="Arial" w:hAnsi="Arial" w:cs="Arial"/>
          <w:bCs/>
          <w:sz w:val="20"/>
          <w:szCs w:val="20"/>
        </w:rPr>
        <w:t>Ponovno je opozoril na problem statike v glasbeni šoli.</w:t>
      </w:r>
    </w:p>
    <w:p w14:paraId="48B61AC0" w14:textId="77777777" w:rsidR="00433613" w:rsidRDefault="00433613" w:rsidP="00D20BC1">
      <w:pPr>
        <w:tabs>
          <w:tab w:val="left" w:pos="1110"/>
        </w:tabs>
        <w:jc w:val="both"/>
        <w:rPr>
          <w:rFonts w:ascii="Arial" w:hAnsi="Arial" w:cs="Arial"/>
          <w:bCs/>
          <w:sz w:val="20"/>
          <w:szCs w:val="20"/>
        </w:rPr>
      </w:pPr>
    </w:p>
    <w:p w14:paraId="558F8BAE" w14:textId="185448F9" w:rsidR="00BC5F0D" w:rsidRDefault="00CA3599" w:rsidP="00D20BC1">
      <w:pPr>
        <w:tabs>
          <w:tab w:val="left" w:pos="1110"/>
        </w:tabs>
        <w:jc w:val="both"/>
        <w:rPr>
          <w:rFonts w:ascii="Arial" w:hAnsi="Arial" w:cs="Arial"/>
          <w:bCs/>
          <w:sz w:val="20"/>
          <w:szCs w:val="20"/>
        </w:rPr>
      </w:pPr>
      <w:r>
        <w:rPr>
          <w:rFonts w:ascii="Arial" w:hAnsi="Arial" w:cs="Arial"/>
          <w:bCs/>
          <w:sz w:val="20"/>
          <w:szCs w:val="20"/>
        </w:rPr>
        <w:t>Po končani razpravi se je predsednik, Anton LAH poročeval</w:t>
      </w:r>
      <w:r w:rsidR="00E01AC6">
        <w:rPr>
          <w:rFonts w:ascii="Arial" w:hAnsi="Arial" w:cs="Arial"/>
          <w:bCs/>
          <w:sz w:val="20"/>
          <w:szCs w:val="20"/>
        </w:rPr>
        <w:t>c</w:t>
      </w:r>
      <w:r w:rsidR="003F270F">
        <w:rPr>
          <w:rFonts w:ascii="Arial" w:hAnsi="Arial" w:cs="Arial"/>
          <w:bCs/>
          <w:sz w:val="20"/>
          <w:szCs w:val="20"/>
        </w:rPr>
        <w:t>ema</w:t>
      </w:r>
      <w:r>
        <w:rPr>
          <w:rFonts w:ascii="Arial" w:hAnsi="Arial" w:cs="Arial"/>
          <w:bCs/>
          <w:sz w:val="20"/>
          <w:szCs w:val="20"/>
        </w:rPr>
        <w:t xml:space="preserve"> zahvalil za poročanje in podal predlog sklepa na glasovanje</w:t>
      </w:r>
    </w:p>
    <w:p w14:paraId="19A41116" w14:textId="77777777" w:rsidR="00E01AC6" w:rsidRDefault="00E01AC6" w:rsidP="00B278F9">
      <w:pPr>
        <w:tabs>
          <w:tab w:val="left" w:pos="1110"/>
        </w:tabs>
        <w:jc w:val="both"/>
        <w:rPr>
          <w:rFonts w:ascii="Arial" w:hAnsi="Arial" w:cs="Arial"/>
          <w:sz w:val="20"/>
          <w:szCs w:val="20"/>
        </w:rPr>
      </w:pPr>
    </w:p>
    <w:p w14:paraId="15999FC8" w14:textId="317CBE7A" w:rsidR="00B278F9" w:rsidRPr="007037CD" w:rsidRDefault="00B278F9" w:rsidP="00B278F9">
      <w:pPr>
        <w:tabs>
          <w:tab w:val="left" w:pos="1110"/>
        </w:tabs>
        <w:jc w:val="both"/>
        <w:rPr>
          <w:rFonts w:ascii="Arial" w:hAnsi="Arial" w:cs="Arial"/>
          <w:sz w:val="20"/>
          <w:szCs w:val="20"/>
        </w:rPr>
      </w:pPr>
      <w:r w:rsidRPr="007037CD">
        <w:rPr>
          <w:rFonts w:ascii="Arial" w:hAnsi="Arial" w:cs="Arial"/>
          <w:sz w:val="20"/>
          <w:szCs w:val="20"/>
        </w:rPr>
        <w:t xml:space="preserve">SOGLASNO s </w:t>
      </w:r>
      <w:r w:rsidR="00321F4E">
        <w:rPr>
          <w:rFonts w:ascii="Arial" w:hAnsi="Arial" w:cs="Arial"/>
          <w:sz w:val="20"/>
          <w:szCs w:val="20"/>
        </w:rPr>
        <w:t>PETIMI</w:t>
      </w:r>
      <w:r w:rsidRPr="007037CD">
        <w:rPr>
          <w:rFonts w:ascii="Arial" w:hAnsi="Arial" w:cs="Arial"/>
          <w:sz w:val="20"/>
          <w:szCs w:val="20"/>
        </w:rPr>
        <w:t xml:space="preserve"> glasovi ZA so prisotni sprejeli:</w:t>
      </w:r>
    </w:p>
    <w:p w14:paraId="04177D15" w14:textId="52F92A72" w:rsidR="00D20BC1" w:rsidRDefault="00D20BC1" w:rsidP="00D20BC1">
      <w:pPr>
        <w:tabs>
          <w:tab w:val="left" w:pos="1110"/>
        </w:tabs>
        <w:jc w:val="both"/>
        <w:rPr>
          <w:rFonts w:ascii="Arial" w:hAnsi="Arial" w:cs="Arial"/>
          <w:b/>
          <w:sz w:val="20"/>
          <w:szCs w:val="20"/>
          <w:u w:val="single"/>
        </w:rPr>
      </w:pPr>
      <w:bookmarkStart w:id="0" w:name="_Hlk181602281"/>
      <w:r w:rsidRPr="007037CD">
        <w:rPr>
          <w:rFonts w:ascii="Arial" w:hAnsi="Arial" w:cs="Arial"/>
          <w:b/>
          <w:sz w:val="20"/>
          <w:szCs w:val="20"/>
          <w:u w:val="single"/>
        </w:rPr>
        <w:t>SKLEP ŠT.</w:t>
      </w:r>
      <w:r w:rsidR="004066A5">
        <w:rPr>
          <w:rFonts w:ascii="Arial" w:hAnsi="Arial" w:cs="Arial"/>
          <w:b/>
          <w:sz w:val="20"/>
          <w:szCs w:val="20"/>
          <w:u w:val="single"/>
        </w:rPr>
        <w:t xml:space="preserve">: </w:t>
      </w:r>
      <w:r w:rsidRPr="007037CD">
        <w:rPr>
          <w:rFonts w:ascii="Arial" w:hAnsi="Arial" w:cs="Arial"/>
          <w:b/>
          <w:sz w:val="20"/>
          <w:szCs w:val="20"/>
          <w:u w:val="single"/>
        </w:rPr>
        <w:t xml:space="preserve"> </w:t>
      </w:r>
      <w:r w:rsidR="007C1790">
        <w:rPr>
          <w:rFonts w:ascii="Arial" w:hAnsi="Arial" w:cs="Arial"/>
          <w:b/>
          <w:sz w:val="20"/>
          <w:szCs w:val="20"/>
          <w:u w:val="single"/>
        </w:rPr>
        <w:t>1</w:t>
      </w:r>
      <w:r w:rsidR="00472908">
        <w:rPr>
          <w:rFonts w:ascii="Arial" w:hAnsi="Arial" w:cs="Arial"/>
          <w:b/>
          <w:sz w:val="20"/>
          <w:szCs w:val="20"/>
          <w:u w:val="single"/>
        </w:rPr>
        <w:t>6</w:t>
      </w:r>
      <w:r w:rsidRPr="007037CD">
        <w:rPr>
          <w:rFonts w:ascii="Arial" w:hAnsi="Arial" w:cs="Arial"/>
          <w:b/>
          <w:sz w:val="20"/>
          <w:szCs w:val="20"/>
          <w:u w:val="single"/>
        </w:rPr>
        <w:t>/3-</w:t>
      </w:r>
      <w:r w:rsidR="00A6002F">
        <w:rPr>
          <w:rFonts w:ascii="Arial" w:hAnsi="Arial" w:cs="Arial"/>
          <w:b/>
          <w:sz w:val="20"/>
          <w:szCs w:val="20"/>
          <w:u w:val="single"/>
        </w:rPr>
        <w:t>8</w:t>
      </w:r>
      <w:r w:rsidR="00A46429">
        <w:rPr>
          <w:rFonts w:ascii="Arial" w:hAnsi="Arial" w:cs="Arial"/>
          <w:b/>
          <w:sz w:val="20"/>
          <w:szCs w:val="20"/>
          <w:u w:val="single"/>
        </w:rPr>
        <w:t>6</w:t>
      </w:r>
      <w:r w:rsidRPr="007037CD">
        <w:rPr>
          <w:rFonts w:ascii="Arial" w:hAnsi="Arial" w:cs="Arial"/>
          <w:b/>
          <w:sz w:val="20"/>
          <w:szCs w:val="20"/>
          <w:u w:val="single"/>
        </w:rPr>
        <w:t>/202</w:t>
      </w:r>
      <w:r w:rsidR="005F2093">
        <w:rPr>
          <w:rFonts w:ascii="Arial" w:hAnsi="Arial" w:cs="Arial"/>
          <w:b/>
          <w:sz w:val="20"/>
          <w:szCs w:val="20"/>
          <w:u w:val="single"/>
        </w:rPr>
        <w:t>4</w:t>
      </w:r>
    </w:p>
    <w:p w14:paraId="609902B8" w14:textId="7D120998" w:rsidR="00BA78A5" w:rsidRDefault="00F732AE" w:rsidP="00BA78A5">
      <w:pPr>
        <w:tabs>
          <w:tab w:val="left" w:pos="1110"/>
        </w:tabs>
        <w:contextualSpacing/>
        <w:jc w:val="both"/>
        <w:rPr>
          <w:rFonts w:ascii="Arial" w:hAnsi="Arial" w:cs="Arial"/>
          <w:b/>
          <w:iCs/>
          <w:sz w:val="20"/>
          <w:szCs w:val="20"/>
        </w:rPr>
      </w:pPr>
      <w:r w:rsidRPr="007037CD">
        <w:rPr>
          <w:rFonts w:ascii="Arial" w:hAnsi="Arial" w:cs="Arial"/>
          <w:b/>
          <w:sz w:val="20"/>
          <w:szCs w:val="20"/>
        </w:rPr>
        <w:t xml:space="preserve">Nadzorni odbor Občine Cerknica </w:t>
      </w:r>
      <w:r>
        <w:rPr>
          <w:rFonts w:ascii="Arial" w:hAnsi="Arial" w:cs="Arial"/>
          <w:b/>
          <w:sz w:val="20"/>
          <w:szCs w:val="20"/>
        </w:rPr>
        <w:t xml:space="preserve">se je seznanil </w:t>
      </w:r>
      <w:bookmarkEnd w:id="0"/>
      <w:r w:rsidR="00A46429" w:rsidRPr="00626650">
        <w:rPr>
          <w:rFonts w:ascii="Arial" w:hAnsi="Arial" w:cs="Arial"/>
          <w:b/>
          <w:iCs/>
          <w:sz w:val="20"/>
          <w:szCs w:val="20"/>
        </w:rPr>
        <w:t>poslovanj</w:t>
      </w:r>
      <w:r w:rsidR="00891D36">
        <w:rPr>
          <w:rFonts w:ascii="Arial" w:hAnsi="Arial" w:cs="Arial"/>
          <w:b/>
          <w:iCs/>
          <w:sz w:val="20"/>
          <w:szCs w:val="20"/>
        </w:rPr>
        <w:t>em</w:t>
      </w:r>
      <w:r w:rsidR="00A46429" w:rsidRPr="00626650">
        <w:rPr>
          <w:rFonts w:ascii="Arial" w:hAnsi="Arial" w:cs="Arial"/>
          <w:b/>
          <w:iCs/>
          <w:sz w:val="20"/>
          <w:szCs w:val="20"/>
        </w:rPr>
        <w:t xml:space="preserve"> Glasbene šole Frana Gerbiča Cerknica za leto 2023</w:t>
      </w:r>
      <w:r w:rsidR="00A46429">
        <w:rPr>
          <w:rFonts w:ascii="Arial" w:hAnsi="Arial" w:cs="Arial"/>
          <w:b/>
          <w:iCs/>
          <w:sz w:val="20"/>
          <w:szCs w:val="20"/>
        </w:rPr>
        <w:t>. Nadzorni odbor bo d</w:t>
      </w:r>
      <w:r w:rsidR="00891D36">
        <w:rPr>
          <w:rFonts w:ascii="Arial" w:hAnsi="Arial" w:cs="Arial"/>
          <w:b/>
          <w:iCs/>
          <w:sz w:val="20"/>
          <w:szCs w:val="20"/>
        </w:rPr>
        <w:t>o</w:t>
      </w:r>
      <w:r w:rsidR="00A46429">
        <w:rPr>
          <w:rFonts w:ascii="Arial" w:hAnsi="Arial" w:cs="Arial"/>
          <w:b/>
          <w:iCs/>
          <w:sz w:val="20"/>
          <w:szCs w:val="20"/>
        </w:rPr>
        <w:t xml:space="preserve"> naslednje seje pripravil osnutek poročila o nadzoru nad poslovanjem Glasbene šole Frana Gerbiča Cerknica za leto 2023.</w:t>
      </w:r>
    </w:p>
    <w:p w14:paraId="0A8B6734" w14:textId="77777777" w:rsidR="00057F18" w:rsidRDefault="00057F18" w:rsidP="00BA78A5">
      <w:pPr>
        <w:tabs>
          <w:tab w:val="left" w:pos="1110"/>
        </w:tabs>
        <w:contextualSpacing/>
        <w:jc w:val="both"/>
        <w:rPr>
          <w:rFonts w:ascii="Arial" w:hAnsi="Arial" w:cs="Arial"/>
          <w:b/>
          <w:bCs/>
          <w:sz w:val="20"/>
          <w:szCs w:val="20"/>
          <w:lang w:eastAsia="en-US"/>
        </w:rPr>
      </w:pPr>
    </w:p>
    <w:p w14:paraId="4815BB3E" w14:textId="77777777" w:rsidR="00BA78A5" w:rsidRDefault="00BA78A5" w:rsidP="00BA78A5">
      <w:pPr>
        <w:tabs>
          <w:tab w:val="left" w:pos="1110"/>
        </w:tabs>
        <w:jc w:val="both"/>
        <w:rPr>
          <w:rFonts w:ascii="Arial" w:hAnsi="Arial" w:cs="Arial"/>
          <w:b/>
          <w:sz w:val="20"/>
          <w:szCs w:val="20"/>
        </w:rPr>
      </w:pPr>
    </w:p>
    <w:p w14:paraId="6FBDC554" w14:textId="77777777" w:rsidR="004C2E4E" w:rsidRDefault="00953A63" w:rsidP="004C2E4E">
      <w:pPr>
        <w:tabs>
          <w:tab w:val="left" w:pos="1110"/>
        </w:tabs>
        <w:contextualSpacing/>
        <w:jc w:val="both"/>
        <w:rPr>
          <w:rFonts w:ascii="Arial" w:hAnsi="Arial" w:cs="Arial"/>
          <w:b/>
          <w:iCs/>
          <w:sz w:val="20"/>
          <w:szCs w:val="20"/>
        </w:rPr>
      </w:pPr>
      <w:r w:rsidRPr="007037CD">
        <w:rPr>
          <w:rFonts w:ascii="Arial" w:hAnsi="Arial" w:cs="Arial"/>
          <w:b/>
          <w:sz w:val="20"/>
          <w:szCs w:val="20"/>
        </w:rPr>
        <w:t xml:space="preserve">Ad </w:t>
      </w:r>
      <w:r>
        <w:rPr>
          <w:rFonts w:ascii="Arial" w:hAnsi="Arial" w:cs="Arial"/>
          <w:b/>
          <w:sz w:val="20"/>
          <w:szCs w:val="20"/>
        </w:rPr>
        <w:t>4</w:t>
      </w:r>
      <w:r w:rsidRPr="007037CD">
        <w:rPr>
          <w:rFonts w:ascii="Arial" w:hAnsi="Arial" w:cs="Arial"/>
          <w:b/>
          <w:sz w:val="20"/>
          <w:szCs w:val="20"/>
        </w:rPr>
        <w:t xml:space="preserve"> </w:t>
      </w:r>
      <w:r w:rsidRPr="007037CD">
        <w:rPr>
          <w:rFonts w:ascii="Arial" w:hAnsi="Arial" w:cs="Arial"/>
          <w:b/>
          <w:sz w:val="20"/>
          <w:szCs w:val="20"/>
        </w:rPr>
        <w:tab/>
      </w:r>
      <w:r w:rsidR="004C2E4E">
        <w:rPr>
          <w:rFonts w:ascii="Arial" w:hAnsi="Arial" w:cs="Arial"/>
          <w:b/>
          <w:iCs/>
          <w:sz w:val="20"/>
          <w:szCs w:val="20"/>
        </w:rPr>
        <w:t>Nadaljevanje p</w:t>
      </w:r>
      <w:r w:rsidR="004C2E4E" w:rsidRPr="006B6190">
        <w:rPr>
          <w:rFonts w:ascii="Arial" w:hAnsi="Arial" w:cs="Arial"/>
          <w:b/>
          <w:iCs/>
          <w:sz w:val="20"/>
          <w:szCs w:val="20"/>
        </w:rPr>
        <w:t>regled</w:t>
      </w:r>
      <w:r w:rsidR="004C2E4E">
        <w:rPr>
          <w:rFonts w:ascii="Arial" w:hAnsi="Arial" w:cs="Arial"/>
          <w:b/>
          <w:iCs/>
          <w:sz w:val="20"/>
          <w:szCs w:val="20"/>
        </w:rPr>
        <w:t>a</w:t>
      </w:r>
      <w:r w:rsidR="004C2E4E" w:rsidRPr="006B6190">
        <w:rPr>
          <w:rFonts w:ascii="Arial" w:hAnsi="Arial" w:cs="Arial"/>
          <w:b/>
          <w:iCs/>
          <w:sz w:val="20"/>
          <w:szCs w:val="20"/>
        </w:rPr>
        <w:t xml:space="preserve"> finančnega poslovanja krajevnih skupnosti za leti 2022 </w:t>
      </w:r>
    </w:p>
    <w:p w14:paraId="2B289C9D" w14:textId="5FA88DFE" w:rsidR="004C2E4E" w:rsidRPr="006B6190" w:rsidRDefault="004C2E4E" w:rsidP="004C2E4E">
      <w:pPr>
        <w:tabs>
          <w:tab w:val="left" w:pos="1110"/>
        </w:tabs>
        <w:contextualSpacing/>
        <w:jc w:val="both"/>
        <w:rPr>
          <w:rFonts w:ascii="Arial" w:hAnsi="Arial" w:cs="Arial"/>
          <w:b/>
          <w:iCs/>
          <w:sz w:val="20"/>
          <w:szCs w:val="20"/>
        </w:rPr>
      </w:pPr>
      <w:r>
        <w:rPr>
          <w:rFonts w:ascii="Arial" w:hAnsi="Arial" w:cs="Arial"/>
          <w:b/>
          <w:iCs/>
          <w:sz w:val="20"/>
          <w:szCs w:val="20"/>
        </w:rPr>
        <w:t xml:space="preserve">                    </w:t>
      </w:r>
      <w:r w:rsidRPr="006B6190">
        <w:rPr>
          <w:rFonts w:ascii="Arial" w:hAnsi="Arial" w:cs="Arial"/>
          <w:b/>
          <w:iCs/>
          <w:sz w:val="20"/>
          <w:szCs w:val="20"/>
        </w:rPr>
        <w:t>in 2023</w:t>
      </w:r>
    </w:p>
    <w:p w14:paraId="622CEBB7" w14:textId="500CF68B" w:rsidR="00E55F5D" w:rsidRPr="00E55F5D" w:rsidRDefault="00E55F5D" w:rsidP="004C2E4E">
      <w:pPr>
        <w:overflowPunct w:val="0"/>
        <w:autoSpaceDE w:val="0"/>
        <w:autoSpaceDN w:val="0"/>
        <w:adjustRightInd w:val="0"/>
        <w:textAlignment w:val="baseline"/>
        <w:rPr>
          <w:rFonts w:ascii="Arial" w:hAnsi="Arial" w:cs="Arial"/>
          <w:b/>
          <w:sz w:val="20"/>
          <w:szCs w:val="20"/>
        </w:rPr>
      </w:pPr>
    </w:p>
    <w:p w14:paraId="313D80D6" w14:textId="09FF67C9" w:rsidR="00040A50" w:rsidRDefault="00040A50" w:rsidP="00A13A02">
      <w:pPr>
        <w:tabs>
          <w:tab w:val="left" w:pos="1110"/>
        </w:tabs>
        <w:contextualSpacing/>
        <w:jc w:val="both"/>
        <w:rPr>
          <w:rFonts w:ascii="Arial" w:hAnsi="Arial" w:cs="Arial"/>
          <w:bCs/>
          <w:sz w:val="20"/>
          <w:szCs w:val="20"/>
        </w:rPr>
      </w:pPr>
      <w:r>
        <w:rPr>
          <w:rFonts w:ascii="Arial" w:hAnsi="Arial" w:cs="Arial"/>
          <w:bCs/>
          <w:sz w:val="20"/>
          <w:szCs w:val="20"/>
        </w:rPr>
        <w:t>Predsednik, Anton LAH je odprl razpravo</w:t>
      </w:r>
      <w:r w:rsidR="00C76B39">
        <w:rPr>
          <w:rFonts w:ascii="Arial" w:hAnsi="Arial" w:cs="Arial"/>
          <w:bCs/>
          <w:sz w:val="20"/>
          <w:szCs w:val="20"/>
        </w:rPr>
        <w:t>.</w:t>
      </w:r>
    </w:p>
    <w:p w14:paraId="1935E2BD" w14:textId="77777777" w:rsidR="00C76B39" w:rsidRDefault="00C76B39" w:rsidP="00A13A02">
      <w:pPr>
        <w:tabs>
          <w:tab w:val="left" w:pos="1110"/>
        </w:tabs>
        <w:contextualSpacing/>
        <w:jc w:val="both"/>
        <w:rPr>
          <w:rFonts w:ascii="Arial" w:hAnsi="Arial" w:cs="Arial"/>
          <w:bCs/>
          <w:sz w:val="20"/>
          <w:szCs w:val="20"/>
        </w:rPr>
      </w:pPr>
    </w:p>
    <w:p w14:paraId="4305595E" w14:textId="1D2D8EC4" w:rsidR="00C76B39" w:rsidRDefault="00C76B39" w:rsidP="00A13A02">
      <w:pPr>
        <w:tabs>
          <w:tab w:val="left" w:pos="1110"/>
        </w:tabs>
        <w:contextualSpacing/>
        <w:jc w:val="both"/>
        <w:rPr>
          <w:rFonts w:ascii="Arial" w:hAnsi="Arial" w:cs="Arial"/>
          <w:bCs/>
          <w:sz w:val="20"/>
          <w:szCs w:val="20"/>
        </w:rPr>
      </w:pPr>
      <w:r>
        <w:rPr>
          <w:rFonts w:ascii="Arial" w:hAnsi="Arial" w:cs="Arial"/>
          <w:bCs/>
          <w:sz w:val="20"/>
          <w:szCs w:val="20"/>
        </w:rPr>
        <w:t xml:space="preserve">Uroš CAJNKO je povedal, da iz posredovanih dokumentov ni jasno razvidno zakaj so se prejeta sredstva porabila. Predlagal je, da PGD Unec poda obrazložitev </w:t>
      </w:r>
      <w:r w:rsidR="00891D36">
        <w:rPr>
          <w:rFonts w:ascii="Arial" w:hAnsi="Arial" w:cs="Arial"/>
          <w:bCs/>
          <w:sz w:val="20"/>
          <w:szCs w:val="20"/>
        </w:rPr>
        <w:t>za</w:t>
      </w:r>
      <w:r>
        <w:rPr>
          <w:rFonts w:ascii="Arial" w:hAnsi="Arial" w:cs="Arial"/>
          <w:bCs/>
          <w:sz w:val="20"/>
          <w:szCs w:val="20"/>
        </w:rPr>
        <w:t xml:space="preserve"> sredstva porabila. Prosil je tudi za pojasnilo računa od podjetja </w:t>
      </w:r>
      <w:proofErr w:type="spellStart"/>
      <w:r>
        <w:rPr>
          <w:rFonts w:ascii="Arial" w:hAnsi="Arial" w:cs="Arial"/>
          <w:bCs/>
          <w:sz w:val="20"/>
          <w:szCs w:val="20"/>
        </w:rPr>
        <w:t>Uning</w:t>
      </w:r>
      <w:proofErr w:type="spellEnd"/>
      <w:r>
        <w:rPr>
          <w:rFonts w:ascii="Arial" w:hAnsi="Arial" w:cs="Arial"/>
          <w:bCs/>
          <w:sz w:val="20"/>
          <w:szCs w:val="20"/>
        </w:rPr>
        <w:t xml:space="preserve">. </w:t>
      </w:r>
    </w:p>
    <w:p w14:paraId="7AD18C23" w14:textId="77777777" w:rsidR="00C76B39" w:rsidRDefault="00C76B39" w:rsidP="00A13A02">
      <w:pPr>
        <w:tabs>
          <w:tab w:val="left" w:pos="1110"/>
        </w:tabs>
        <w:contextualSpacing/>
        <w:jc w:val="both"/>
        <w:rPr>
          <w:rFonts w:ascii="Arial" w:hAnsi="Arial" w:cs="Arial"/>
          <w:bCs/>
          <w:sz w:val="20"/>
          <w:szCs w:val="20"/>
        </w:rPr>
      </w:pPr>
    </w:p>
    <w:p w14:paraId="3DF2CF04" w14:textId="7BCB1272" w:rsidR="00C76B39" w:rsidRDefault="00C76B39" w:rsidP="00A13A02">
      <w:pPr>
        <w:tabs>
          <w:tab w:val="left" w:pos="1110"/>
        </w:tabs>
        <w:contextualSpacing/>
        <w:jc w:val="both"/>
        <w:rPr>
          <w:rFonts w:ascii="Arial" w:hAnsi="Arial" w:cs="Arial"/>
          <w:bCs/>
          <w:sz w:val="20"/>
          <w:szCs w:val="20"/>
        </w:rPr>
      </w:pPr>
      <w:r>
        <w:rPr>
          <w:rFonts w:ascii="Arial" w:hAnsi="Arial" w:cs="Arial"/>
          <w:bCs/>
          <w:sz w:val="20"/>
          <w:szCs w:val="20"/>
        </w:rPr>
        <w:lastRenderedPageBreak/>
        <w:t xml:space="preserve">Člani nadzornega odbora so se strinjali, da je potrebno podati obrazložitve priloženih dokazil. </w:t>
      </w:r>
    </w:p>
    <w:p w14:paraId="7ADF772E" w14:textId="77777777" w:rsidR="00C76B39" w:rsidRDefault="00C76B39" w:rsidP="00A13A02">
      <w:pPr>
        <w:tabs>
          <w:tab w:val="left" w:pos="1110"/>
        </w:tabs>
        <w:contextualSpacing/>
        <w:jc w:val="both"/>
        <w:rPr>
          <w:rFonts w:ascii="Arial" w:hAnsi="Arial" w:cs="Arial"/>
          <w:bCs/>
          <w:sz w:val="20"/>
          <w:szCs w:val="20"/>
        </w:rPr>
      </w:pPr>
    </w:p>
    <w:p w14:paraId="1F696A2C" w14:textId="23011838" w:rsidR="00C76B39" w:rsidRDefault="00C76B39" w:rsidP="00A13A02">
      <w:pPr>
        <w:tabs>
          <w:tab w:val="left" w:pos="1110"/>
        </w:tabs>
        <w:contextualSpacing/>
        <w:jc w:val="both"/>
        <w:rPr>
          <w:rFonts w:ascii="Arial" w:hAnsi="Arial" w:cs="Arial"/>
          <w:bCs/>
          <w:sz w:val="20"/>
          <w:szCs w:val="20"/>
        </w:rPr>
      </w:pPr>
      <w:r>
        <w:rPr>
          <w:rFonts w:ascii="Arial" w:hAnsi="Arial" w:cs="Arial"/>
          <w:bCs/>
          <w:sz w:val="20"/>
          <w:szCs w:val="20"/>
        </w:rPr>
        <w:t xml:space="preserve">Predsednik, Anton LAH je podal predlog sklepa na glasovanje. </w:t>
      </w:r>
    </w:p>
    <w:p w14:paraId="6C43BB7D" w14:textId="77777777" w:rsidR="00040A50" w:rsidRDefault="00040A50" w:rsidP="00040A50">
      <w:pPr>
        <w:tabs>
          <w:tab w:val="left" w:pos="1110"/>
        </w:tabs>
        <w:contextualSpacing/>
        <w:jc w:val="both"/>
        <w:rPr>
          <w:rFonts w:ascii="Arial" w:hAnsi="Arial" w:cs="Arial"/>
          <w:bCs/>
          <w:sz w:val="20"/>
          <w:szCs w:val="20"/>
        </w:rPr>
      </w:pPr>
    </w:p>
    <w:p w14:paraId="2788107A" w14:textId="77777777" w:rsidR="00040A50" w:rsidRPr="007037CD" w:rsidRDefault="00040A50" w:rsidP="00040A50">
      <w:pPr>
        <w:tabs>
          <w:tab w:val="left" w:pos="1110"/>
        </w:tabs>
        <w:jc w:val="both"/>
        <w:rPr>
          <w:rFonts w:ascii="Arial" w:hAnsi="Arial" w:cs="Arial"/>
          <w:sz w:val="20"/>
          <w:szCs w:val="20"/>
        </w:rPr>
      </w:pPr>
      <w:r w:rsidRPr="007037CD">
        <w:rPr>
          <w:rFonts w:ascii="Arial" w:hAnsi="Arial" w:cs="Arial"/>
          <w:sz w:val="20"/>
          <w:szCs w:val="20"/>
        </w:rPr>
        <w:t xml:space="preserve">SOGLASNO s </w:t>
      </w:r>
      <w:r>
        <w:rPr>
          <w:rFonts w:ascii="Arial" w:hAnsi="Arial" w:cs="Arial"/>
          <w:sz w:val="20"/>
          <w:szCs w:val="20"/>
        </w:rPr>
        <w:t>PETIMI</w:t>
      </w:r>
      <w:r w:rsidRPr="007037CD">
        <w:rPr>
          <w:rFonts w:ascii="Arial" w:hAnsi="Arial" w:cs="Arial"/>
          <w:sz w:val="20"/>
          <w:szCs w:val="20"/>
        </w:rPr>
        <w:t xml:space="preserve"> glasovi ZA so prisotni sprejeli:</w:t>
      </w:r>
    </w:p>
    <w:p w14:paraId="29ECE9C5" w14:textId="3864C97E" w:rsidR="00040A50" w:rsidRPr="007037CD" w:rsidRDefault="00040A50" w:rsidP="00040A50">
      <w:pPr>
        <w:tabs>
          <w:tab w:val="left" w:pos="1110"/>
        </w:tabs>
        <w:jc w:val="both"/>
        <w:rPr>
          <w:rFonts w:ascii="Arial" w:hAnsi="Arial" w:cs="Arial"/>
          <w:sz w:val="20"/>
          <w:szCs w:val="20"/>
          <w:u w:val="single"/>
        </w:rPr>
      </w:pPr>
      <w:bookmarkStart w:id="1" w:name="_Hlk181602345"/>
      <w:r w:rsidRPr="007037CD">
        <w:rPr>
          <w:rFonts w:ascii="Arial" w:hAnsi="Arial" w:cs="Arial"/>
          <w:b/>
          <w:sz w:val="20"/>
          <w:szCs w:val="20"/>
          <w:u w:val="single"/>
        </w:rPr>
        <w:t xml:space="preserve">SKLEP ŠT. </w:t>
      </w:r>
      <w:r w:rsidR="009F299E">
        <w:rPr>
          <w:rFonts w:ascii="Arial" w:hAnsi="Arial" w:cs="Arial"/>
          <w:b/>
          <w:sz w:val="20"/>
          <w:szCs w:val="20"/>
          <w:u w:val="single"/>
        </w:rPr>
        <w:t>1</w:t>
      </w:r>
      <w:r w:rsidR="00C76B39">
        <w:rPr>
          <w:rFonts w:ascii="Arial" w:hAnsi="Arial" w:cs="Arial"/>
          <w:b/>
          <w:sz w:val="20"/>
          <w:szCs w:val="20"/>
          <w:u w:val="single"/>
        </w:rPr>
        <w:t>6</w:t>
      </w:r>
      <w:r w:rsidRPr="007037CD">
        <w:rPr>
          <w:rFonts w:ascii="Arial" w:hAnsi="Arial" w:cs="Arial"/>
          <w:b/>
          <w:sz w:val="20"/>
          <w:szCs w:val="20"/>
          <w:u w:val="single"/>
        </w:rPr>
        <w:t>/</w:t>
      </w:r>
      <w:r>
        <w:rPr>
          <w:rFonts w:ascii="Arial" w:hAnsi="Arial" w:cs="Arial"/>
          <w:b/>
          <w:sz w:val="20"/>
          <w:szCs w:val="20"/>
          <w:u w:val="single"/>
        </w:rPr>
        <w:t>4</w:t>
      </w:r>
      <w:r w:rsidRPr="007037CD">
        <w:rPr>
          <w:rFonts w:ascii="Arial" w:hAnsi="Arial" w:cs="Arial"/>
          <w:b/>
          <w:sz w:val="20"/>
          <w:szCs w:val="20"/>
          <w:u w:val="single"/>
        </w:rPr>
        <w:t>-</w:t>
      </w:r>
      <w:r w:rsidR="00C76B39">
        <w:rPr>
          <w:rFonts w:ascii="Arial" w:hAnsi="Arial" w:cs="Arial"/>
          <w:b/>
          <w:sz w:val="20"/>
          <w:szCs w:val="20"/>
          <w:u w:val="single"/>
        </w:rPr>
        <w:t>87</w:t>
      </w:r>
      <w:r w:rsidRPr="007037CD">
        <w:rPr>
          <w:rFonts w:ascii="Arial" w:hAnsi="Arial" w:cs="Arial"/>
          <w:b/>
          <w:sz w:val="20"/>
          <w:szCs w:val="20"/>
          <w:u w:val="single"/>
        </w:rPr>
        <w:t>/202</w:t>
      </w:r>
      <w:r w:rsidR="00762B97">
        <w:rPr>
          <w:rFonts w:ascii="Arial" w:hAnsi="Arial" w:cs="Arial"/>
          <w:b/>
          <w:sz w:val="20"/>
          <w:szCs w:val="20"/>
          <w:u w:val="single"/>
        </w:rPr>
        <w:t>4</w:t>
      </w:r>
    </w:p>
    <w:p w14:paraId="7160E99D" w14:textId="340D070E" w:rsidR="003A44AE" w:rsidRDefault="00040A50" w:rsidP="00E55F5D">
      <w:pPr>
        <w:tabs>
          <w:tab w:val="left" w:pos="1110"/>
        </w:tabs>
        <w:contextualSpacing/>
        <w:jc w:val="both"/>
        <w:rPr>
          <w:rFonts w:ascii="Arial" w:hAnsi="Arial" w:cs="Arial"/>
          <w:b/>
          <w:sz w:val="20"/>
          <w:szCs w:val="20"/>
        </w:rPr>
      </w:pPr>
      <w:r w:rsidRPr="007037CD">
        <w:rPr>
          <w:rFonts w:ascii="Arial" w:hAnsi="Arial" w:cs="Arial"/>
          <w:b/>
          <w:sz w:val="20"/>
          <w:szCs w:val="20"/>
        </w:rPr>
        <w:t xml:space="preserve">Nadzorni odbor Občine Cerknica </w:t>
      </w:r>
      <w:r w:rsidR="000251DC">
        <w:rPr>
          <w:rFonts w:ascii="Arial" w:hAnsi="Arial" w:cs="Arial"/>
          <w:b/>
          <w:sz w:val="20"/>
          <w:szCs w:val="20"/>
        </w:rPr>
        <w:t xml:space="preserve">je </w:t>
      </w:r>
      <w:r w:rsidR="00C76B39">
        <w:rPr>
          <w:rFonts w:ascii="Arial" w:hAnsi="Arial" w:cs="Arial"/>
          <w:b/>
          <w:sz w:val="20"/>
          <w:szCs w:val="20"/>
        </w:rPr>
        <w:t xml:space="preserve">prejel </w:t>
      </w:r>
      <w:r w:rsidR="00F649C4">
        <w:rPr>
          <w:rFonts w:ascii="Arial" w:hAnsi="Arial" w:cs="Arial"/>
          <w:b/>
          <w:sz w:val="20"/>
          <w:szCs w:val="20"/>
        </w:rPr>
        <w:t>prošnjo od PGD Unec za namensko porabo sredstev KS Rakek v letu 2023</w:t>
      </w:r>
      <w:r w:rsidR="0045198D">
        <w:rPr>
          <w:rFonts w:ascii="Arial" w:hAnsi="Arial" w:cs="Arial"/>
          <w:b/>
          <w:sz w:val="20"/>
          <w:szCs w:val="20"/>
        </w:rPr>
        <w:t xml:space="preserve"> za prenovo športnega igrišča</w:t>
      </w:r>
      <w:r w:rsidR="00F649C4">
        <w:rPr>
          <w:rFonts w:ascii="Arial" w:hAnsi="Arial" w:cs="Arial"/>
          <w:b/>
          <w:sz w:val="20"/>
          <w:szCs w:val="20"/>
        </w:rPr>
        <w:t xml:space="preserve">, odredbo št. 11-2023 v višini 1500€, Račun podjetja </w:t>
      </w:r>
      <w:proofErr w:type="spellStart"/>
      <w:r w:rsidR="00F649C4">
        <w:rPr>
          <w:rFonts w:ascii="Arial" w:hAnsi="Arial" w:cs="Arial"/>
          <w:b/>
          <w:sz w:val="20"/>
          <w:szCs w:val="20"/>
        </w:rPr>
        <w:t>Uning</w:t>
      </w:r>
      <w:proofErr w:type="spellEnd"/>
      <w:r w:rsidR="00F649C4">
        <w:rPr>
          <w:rFonts w:ascii="Arial" w:hAnsi="Arial" w:cs="Arial"/>
          <w:b/>
          <w:sz w:val="20"/>
          <w:szCs w:val="20"/>
        </w:rPr>
        <w:t xml:space="preserve"> d.o.o. št. 00067-2023</w:t>
      </w:r>
      <w:r w:rsidR="0045198D">
        <w:rPr>
          <w:rFonts w:ascii="Arial" w:hAnsi="Arial" w:cs="Arial"/>
          <w:b/>
          <w:sz w:val="20"/>
          <w:szCs w:val="20"/>
        </w:rPr>
        <w:t xml:space="preserve"> v višini 1464,00€, dobavnico podjetja Oblak </w:t>
      </w:r>
      <w:proofErr w:type="spellStart"/>
      <w:r w:rsidR="0045198D">
        <w:rPr>
          <w:rFonts w:ascii="Arial" w:hAnsi="Arial" w:cs="Arial"/>
          <w:b/>
          <w:sz w:val="20"/>
          <w:szCs w:val="20"/>
        </w:rPr>
        <w:t>group</w:t>
      </w:r>
      <w:proofErr w:type="spellEnd"/>
      <w:r w:rsidR="0045198D">
        <w:rPr>
          <w:rFonts w:ascii="Arial" w:hAnsi="Arial" w:cs="Arial"/>
          <w:b/>
          <w:sz w:val="20"/>
          <w:szCs w:val="20"/>
        </w:rPr>
        <w:t xml:space="preserve"> d.o.o. št. PL – 374/2023-000766 ter račun podjetja Oblak </w:t>
      </w:r>
      <w:proofErr w:type="spellStart"/>
      <w:r w:rsidR="0045198D">
        <w:rPr>
          <w:rFonts w:ascii="Arial" w:hAnsi="Arial" w:cs="Arial"/>
          <w:b/>
          <w:sz w:val="20"/>
          <w:szCs w:val="20"/>
        </w:rPr>
        <w:t>group</w:t>
      </w:r>
      <w:proofErr w:type="spellEnd"/>
      <w:r w:rsidR="0045198D">
        <w:rPr>
          <w:rFonts w:ascii="Arial" w:hAnsi="Arial" w:cs="Arial"/>
          <w:b/>
          <w:sz w:val="20"/>
          <w:szCs w:val="20"/>
        </w:rPr>
        <w:t xml:space="preserve"> d.o.o., št. 1-S4-23001465</w:t>
      </w:r>
      <w:r w:rsidR="004140EF">
        <w:rPr>
          <w:rFonts w:ascii="Arial" w:hAnsi="Arial" w:cs="Arial"/>
          <w:b/>
          <w:sz w:val="20"/>
          <w:szCs w:val="20"/>
        </w:rPr>
        <w:t>, v višini 330,64€</w:t>
      </w:r>
      <w:r w:rsidR="0045198D">
        <w:rPr>
          <w:rFonts w:ascii="Arial" w:hAnsi="Arial" w:cs="Arial"/>
          <w:b/>
          <w:sz w:val="20"/>
          <w:szCs w:val="20"/>
        </w:rPr>
        <w:t>. Ker iz predloženih dokumentov ni jasno razvidno kaj je vsebovala prenova igrišča Nadzorni odbor naproša PGD Unec</w:t>
      </w:r>
      <w:r w:rsidR="00972D04">
        <w:rPr>
          <w:rFonts w:ascii="Arial" w:hAnsi="Arial" w:cs="Arial"/>
          <w:b/>
          <w:sz w:val="20"/>
          <w:szCs w:val="20"/>
        </w:rPr>
        <w:t>,</w:t>
      </w:r>
      <w:r w:rsidR="0045198D">
        <w:rPr>
          <w:rFonts w:ascii="Arial" w:hAnsi="Arial" w:cs="Arial"/>
          <w:b/>
          <w:sz w:val="20"/>
          <w:szCs w:val="20"/>
        </w:rPr>
        <w:t xml:space="preserve"> da podajo podrobno obrazložitev porabljenih sredstev.</w:t>
      </w:r>
    </w:p>
    <w:p w14:paraId="74A14DF3" w14:textId="77777777" w:rsidR="00E55F5D" w:rsidRDefault="00E55F5D" w:rsidP="00E55F5D">
      <w:pPr>
        <w:tabs>
          <w:tab w:val="left" w:pos="1110"/>
        </w:tabs>
        <w:contextualSpacing/>
        <w:jc w:val="both"/>
        <w:rPr>
          <w:rFonts w:ascii="Arial" w:hAnsi="Arial" w:cs="Arial"/>
          <w:b/>
          <w:sz w:val="20"/>
          <w:szCs w:val="20"/>
        </w:rPr>
      </w:pPr>
    </w:p>
    <w:bookmarkEnd w:id="1"/>
    <w:p w14:paraId="470325A3" w14:textId="77777777" w:rsidR="003A44AE" w:rsidRDefault="003A44AE" w:rsidP="006A1D27">
      <w:pPr>
        <w:tabs>
          <w:tab w:val="left" w:pos="1110"/>
        </w:tabs>
        <w:ind w:left="1110" w:hanging="1110"/>
        <w:contextualSpacing/>
        <w:jc w:val="both"/>
        <w:rPr>
          <w:rFonts w:ascii="Arial" w:hAnsi="Arial" w:cs="Arial"/>
          <w:b/>
          <w:sz w:val="20"/>
          <w:szCs w:val="20"/>
        </w:rPr>
      </w:pPr>
    </w:p>
    <w:p w14:paraId="603B41DF" w14:textId="77777777" w:rsidR="00C76B39" w:rsidRDefault="003A44AE" w:rsidP="00C76B39">
      <w:pPr>
        <w:tabs>
          <w:tab w:val="left" w:pos="1110"/>
        </w:tabs>
        <w:contextualSpacing/>
        <w:jc w:val="both"/>
        <w:rPr>
          <w:rFonts w:ascii="Arial" w:hAnsi="Arial" w:cs="Arial"/>
          <w:b/>
          <w:iCs/>
          <w:sz w:val="20"/>
          <w:szCs w:val="20"/>
        </w:rPr>
      </w:pPr>
      <w:r w:rsidRPr="007037CD">
        <w:rPr>
          <w:rFonts w:ascii="Arial" w:hAnsi="Arial" w:cs="Arial"/>
          <w:b/>
          <w:sz w:val="20"/>
          <w:szCs w:val="20"/>
        </w:rPr>
        <w:t xml:space="preserve">Ad </w:t>
      </w:r>
      <w:r w:rsidR="009243C0">
        <w:rPr>
          <w:rFonts w:ascii="Arial" w:hAnsi="Arial" w:cs="Arial"/>
          <w:b/>
          <w:sz w:val="20"/>
          <w:szCs w:val="20"/>
        </w:rPr>
        <w:t>5</w:t>
      </w:r>
      <w:r w:rsidRPr="007037CD">
        <w:rPr>
          <w:rFonts w:ascii="Arial" w:hAnsi="Arial" w:cs="Arial"/>
          <w:b/>
          <w:sz w:val="20"/>
          <w:szCs w:val="20"/>
        </w:rPr>
        <w:t xml:space="preserve"> </w:t>
      </w:r>
      <w:r w:rsidRPr="007037CD">
        <w:rPr>
          <w:rFonts w:ascii="Arial" w:hAnsi="Arial" w:cs="Arial"/>
          <w:b/>
          <w:sz w:val="20"/>
          <w:szCs w:val="20"/>
        </w:rPr>
        <w:tab/>
      </w:r>
      <w:r w:rsidR="00C76B39" w:rsidRPr="001042C5">
        <w:rPr>
          <w:rFonts w:ascii="Arial" w:hAnsi="Arial" w:cs="Arial"/>
          <w:b/>
          <w:iCs/>
          <w:sz w:val="20"/>
          <w:szCs w:val="20"/>
        </w:rPr>
        <w:t xml:space="preserve">Priprava </w:t>
      </w:r>
      <w:r w:rsidR="00C76B39">
        <w:rPr>
          <w:rFonts w:ascii="Arial" w:hAnsi="Arial" w:cs="Arial"/>
          <w:b/>
          <w:iCs/>
          <w:sz w:val="20"/>
          <w:szCs w:val="20"/>
        </w:rPr>
        <w:t>končnega</w:t>
      </w:r>
      <w:r w:rsidR="00C76B39" w:rsidRPr="001042C5">
        <w:rPr>
          <w:rFonts w:ascii="Arial" w:hAnsi="Arial" w:cs="Arial"/>
          <w:b/>
          <w:iCs/>
          <w:sz w:val="20"/>
          <w:szCs w:val="20"/>
        </w:rPr>
        <w:t xml:space="preserve"> poročila o nadzoru nad poslovanjem Knjižnice Jožeta </w:t>
      </w:r>
    </w:p>
    <w:p w14:paraId="15E5CF95" w14:textId="7DC95201" w:rsidR="00C76B39" w:rsidRPr="001042C5" w:rsidRDefault="00C76B39" w:rsidP="00C76B39">
      <w:pPr>
        <w:tabs>
          <w:tab w:val="left" w:pos="1110"/>
        </w:tabs>
        <w:contextualSpacing/>
        <w:jc w:val="both"/>
        <w:rPr>
          <w:rFonts w:ascii="Arial" w:hAnsi="Arial" w:cs="Arial"/>
          <w:b/>
          <w:iCs/>
          <w:sz w:val="20"/>
          <w:szCs w:val="20"/>
        </w:rPr>
      </w:pPr>
      <w:r>
        <w:rPr>
          <w:rFonts w:ascii="Arial" w:hAnsi="Arial" w:cs="Arial"/>
          <w:b/>
          <w:iCs/>
          <w:sz w:val="20"/>
          <w:szCs w:val="20"/>
        </w:rPr>
        <w:t xml:space="preserve">                    </w:t>
      </w:r>
      <w:r w:rsidRPr="001042C5">
        <w:rPr>
          <w:rFonts w:ascii="Arial" w:hAnsi="Arial" w:cs="Arial"/>
          <w:b/>
          <w:iCs/>
          <w:sz w:val="20"/>
          <w:szCs w:val="20"/>
        </w:rPr>
        <w:t>Udoviča Cerknica za leto 2023 in kadrovska politika knjižnice</w:t>
      </w:r>
    </w:p>
    <w:p w14:paraId="76D2ADE2" w14:textId="2C5942A0" w:rsidR="00A70424" w:rsidRDefault="00A70424" w:rsidP="00C76B39">
      <w:pPr>
        <w:overflowPunct w:val="0"/>
        <w:autoSpaceDE w:val="0"/>
        <w:autoSpaceDN w:val="0"/>
        <w:adjustRightInd w:val="0"/>
        <w:textAlignment w:val="baseline"/>
        <w:rPr>
          <w:rFonts w:ascii="Arial" w:hAnsi="Arial" w:cs="Arial"/>
          <w:bCs/>
          <w:sz w:val="20"/>
          <w:szCs w:val="20"/>
        </w:rPr>
      </w:pPr>
    </w:p>
    <w:p w14:paraId="41FBFEBC" w14:textId="092AE21D" w:rsidR="00D33B19" w:rsidRDefault="003A44AE" w:rsidP="003A44AE">
      <w:pPr>
        <w:tabs>
          <w:tab w:val="left" w:pos="1110"/>
        </w:tabs>
        <w:contextualSpacing/>
        <w:jc w:val="both"/>
        <w:rPr>
          <w:rFonts w:ascii="Arial" w:hAnsi="Arial" w:cs="Arial"/>
          <w:bCs/>
          <w:sz w:val="20"/>
          <w:szCs w:val="20"/>
        </w:rPr>
      </w:pPr>
      <w:r>
        <w:rPr>
          <w:rFonts w:ascii="Arial" w:hAnsi="Arial" w:cs="Arial"/>
          <w:bCs/>
          <w:sz w:val="20"/>
          <w:szCs w:val="20"/>
        </w:rPr>
        <w:t>Predsednik, Anton LAH je odprl razpravo na</w:t>
      </w:r>
      <w:r w:rsidR="00604505">
        <w:rPr>
          <w:rFonts w:ascii="Arial" w:hAnsi="Arial" w:cs="Arial"/>
          <w:bCs/>
          <w:sz w:val="20"/>
          <w:szCs w:val="20"/>
        </w:rPr>
        <w:t xml:space="preserve"> </w:t>
      </w:r>
      <w:r w:rsidR="00DD288D">
        <w:rPr>
          <w:rFonts w:ascii="Arial" w:hAnsi="Arial" w:cs="Arial"/>
          <w:bCs/>
          <w:sz w:val="20"/>
          <w:szCs w:val="20"/>
        </w:rPr>
        <w:t>končno poročilo o nadzoru nad poslovanjem Knjižnice Jožeta Udoviča Cerknica za leto 2023 in  kadrovsko politiko knjižnice</w:t>
      </w:r>
      <w:r w:rsidR="00604505">
        <w:rPr>
          <w:rFonts w:ascii="Arial" w:hAnsi="Arial" w:cs="Arial"/>
          <w:bCs/>
          <w:sz w:val="20"/>
          <w:szCs w:val="20"/>
        </w:rPr>
        <w:t>.</w:t>
      </w:r>
      <w:r w:rsidR="00F92828">
        <w:rPr>
          <w:rFonts w:ascii="Arial" w:hAnsi="Arial" w:cs="Arial"/>
          <w:bCs/>
          <w:sz w:val="20"/>
          <w:szCs w:val="20"/>
        </w:rPr>
        <w:t xml:space="preserve"> </w:t>
      </w:r>
      <w:r w:rsidR="000251DC">
        <w:rPr>
          <w:rFonts w:ascii="Arial" w:hAnsi="Arial" w:cs="Arial"/>
          <w:bCs/>
          <w:sz w:val="20"/>
          <w:szCs w:val="20"/>
        </w:rPr>
        <w:t xml:space="preserve">Po končani </w:t>
      </w:r>
      <w:r>
        <w:rPr>
          <w:rFonts w:ascii="Arial" w:hAnsi="Arial" w:cs="Arial"/>
          <w:bCs/>
          <w:sz w:val="20"/>
          <w:szCs w:val="20"/>
        </w:rPr>
        <w:t>razprav</w:t>
      </w:r>
      <w:r w:rsidR="000251DC">
        <w:rPr>
          <w:rFonts w:ascii="Arial" w:hAnsi="Arial" w:cs="Arial"/>
          <w:bCs/>
          <w:sz w:val="20"/>
          <w:szCs w:val="20"/>
        </w:rPr>
        <w:t>i</w:t>
      </w:r>
      <w:r>
        <w:rPr>
          <w:rFonts w:ascii="Arial" w:hAnsi="Arial" w:cs="Arial"/>
          <w:bCs/>
          <w:sz w:val="20"/>
          <w:szCs w:val="20"/>
        </w:rPr>
        <w:t xml:space="preserve"> je</w:t>
      </w:r>
      <w:r w:rsidR="00604505">
        <w:rPr>
          <w:rFonts w:ascii="Arial" w:hAnsi="Arial" w:cs="Arial"/>
          <w:bCs/>
          <w:sz w:val="20"/>
          <w:szCs w:val="20"/>
        </w:rPr>
        <w:t xml:space="preserve"> podal </w:t>
      </w:r>
      <w:r>
        <w:rPr>
          <w:rFonts w:ascii="Arial" w:hAnsi="Arial" w:cs="Arial"/>
          <w:bCs/>
          <w:sz w:val="20"/>
          <w:szCs w:val="20"/>
        </w:rPr>
        <w:t>na glasovanje predlagani sklep.</w:t>
      </w:r>
    </w:p>
    <w:p w14:paraId="6CFE1836" w14:textId="77777777" w:rsidR="00D33B19" w:rsidRDefault="00D33B19" w:rsidP="003A44AE">
      <w:pPr>
        <w:tabs>
          <w:tab w:val="left" w:pos="1110"/>
        </w:tabs>
        <w:contextualSpacing/>
        <w:jc w:val="both"/>
        <w:rPr>
          <w:rFonts w:ascii="Arial" w:hAnsi="Arial" w:cs="Arial"/>
          <w:bCs/>
          <w:sz w:val="20"/>
          <w:szCs w:val="20"/>
        </w:rPr>
      </w:pPr>
    </w:p>
    <w:p w14:paraId="503C41E7" w14:textId="77777777" w:rsidR="003A44AE" w:rsidRPr="007037CD" w:rsidRDefault="003A44AE" w:rsidP="003A44AE">
      <w:pPr>
        <w:tabs>
          <w:tab w:val="left" w:pos="1110"/>
        </w:tabs>
        <w:jc w:val="both"/>
        <w:rPr>
          <w:rFonts w:ascii="Arial" w:hAnsi="Arial" w:cs="Arial"/>
          <w:sz w:val="20"/>
          <w:szCs w:val="20"/>
        </w:rPr>
      </w:pPr>
      <w:r w:rsidRPr="007037CD">
        <w:rPr>
          <w:rFonts w:ascii="Arial" w:hAnsi="Arial" w:cs="Arial"/>
          <w:sz w:val="20"/>
          <w:szCs w:val="20"/>
        </w:rPr>
        <w:t xml:space="preserve">SOGLASNO s </w:t>
      </w:r>
      <w:r>
        <w:rPr>
          <w:rFonts w:ascii="Arial" w:hAnsi="Arial" w:cs="Arial"/>
          <w:sz w:val="20"/>
          <w:szCs w:val="20"/>
        </w:rPr>
        <w:t>PETIMI</w:t>
      </w:r>
      <w:r w:rsidRPr="007037CD">
        <w:rPr>
          <w:rFonts w:ascii="Arial" w:hAnsi="Arial" w:cs="Arial"/>
          <w:sz w:val="20"/>
          <w:szCs w:val="20"/>
        </w:rPr>
        <w:t xml:space="preserve"> glasovi ZA so prisotni sprejeli:</w:t>
      </w:r>
    </w:p>
    <w:p w14:paraId="32B9217F" w14:textId="729C9CDE" w:rsidR="003A44AE" w:rsidRPr="007037CD" w:rsidRDefault="003A44AE" w:rsidP="003A44AE">
      <w:pPr>
        <w:tabs>
          <w:tab w:val="left" w:pos="1110"/>
        </w:tabs>
        <w:jc w:val="both"/>
        <w:rPr>
          <w:rFonts w:ascii="Arial" w:hAnsi="Arial" w:cs="Arial"/>
          <w:sz w:val="20"/>
          <w:szCs w:val="20"/>
          <w:u w:val="single"/>
        </w:rPr>
      </w:pPr>
      <w:bookmarkStart w:id="2" w:name="_Hlk181602390"/>
      <w:r w:rsidRPr="007037CD">
        <w:rPr>
          <w:rFonts w:ascii="Arial" w:hAnsi="Arial" w:cs="Arial"/>
          <w:b/>
          <w:sz w:val="20"/>
          <w:szCs w:val="20"/>
          <w:u w:val="single"/>
        </w:rPr>
        <w:t xml:space="preserve">SKLEP ŠT. </w:t>
      </w:r>
      <w:r>
        <w:rPr>
          <w:rFonts w:ascii="Arial" w:hAnsi="Arial" w:cs="Arial"/>
          <w:b/>
          <w:sz w:val="20"/>
          <w:szCs w:val="20"/>
          <w:u w:val="single"/>
        </w:rPr>
        <w:t>1</w:t>
      </w:r>
      <w:r w:rsidR="00DD288D">
        <w:rPr>
          <w:rFonts w:ascii="Arial" w:hAnsi="Arial" w:cs="Arial"/>
          <w:b/>
          <w:sz w:val="20"/>
          <w:szCs w:val="20"/>
          <w:u w:val="single"/>
        </w:rPr>
        <w:t>6</w:t>
      </w:r>
      <w:r w:rsidRPr="007037CD">
        <w:rPr>
          <w:rFonts w:ascii="Arial" w:hAnsi="Arial" w:cs="Arial"/>
          <w:b/>
          <w:sz w:val="20"/>
          <w:szCs w:val="20"/>
          <w:u w:val="single"/>
        </w:rPr>
        <w:t>/</w:t>
      </w:r>
      <w:r w:rsidR="009243C0">
        <w:rPr>
          <w:rFonts w:ascii="Arial" w:hAnsi="Arial" w:cs="Arial"/>
          <w:b/>
          <w:sz w:val="20"/>
          <w:szCs w:val="20"/>
          <w:u w:val="single"/>
        </w:rPr>
        <w:t>5</w:t>
      </w:r>
      <w:r w:rsidRPr="007037CD">
        <w:rPr>
          <w:rFonts w:ascii="Arial" w:hAnsi="Arial" w:cs="Arial"/>
          <w:b/>
          <w:sz w:val="20"/>
          <w:szCs w:val="20"/>
          <w:u w:val="single"/>
        </w:rPr>
        <w:t>-</w:t>
      </w:r>
      <w:r w:rsidR="000251DC">
        <w:rPr>
          <w:rFonts w:ascii="Arial" w:hAnsi="Arial" w:cs="Arial"/>
          <w:b/>
          <w:sz w:val="20"/>
          <w:szCs w:val="20"/>
          <w:u w:val="single"/>
        </w:rPr>
        <w:t>8</w:t>
      </w:r>
      <w:r w:rsidR="00DD288D">
        <w:rPr>
          <w:rFonts w:ascii="Arial" w:hAnsi="Arial" w:cs="Arial"/>
          <w:b/>
          <w:sz w:val="20"/>
          <w:szCs w:val="20"/>
          <w:u w:val="single"/>
        </w:rPr>
        <w:t>8</w:t>
      </w:r>
      <w:r w:rsidRPr="007037CD">
        <w:rPr>
          <w:rFonts w:ascii="Arial" w:hAnsi="Arial" w:cs="Arial"/>
          <w:b/>
          <w:sz w:val="20"/>
          <w:szCs w:val="20"/>
          <w:u w:val="single"/>
        </w:rPr>
        <w:t>/202</w:t>
      </w:r>
      <w:r>
        <w:rPr>
          <w:rFonts w:ascii="Arial" w:hAnsi="Arial" w:cs="Arial"/>
          <w:b/>
          <w:sz w:val="20"/>
          <w:szCs w:val="20"/>
          <w:u w:val="single"/>
        </w:rPr>
        <w:t>4</w:t>
      </w:r>
    </w:p>
    <w:bookmarkEnd w:id="2"/>
    <w:p w14:paraId="271CE2ED" w14:textId="5FD406AE" w:rsidR="00D33B19" w:rsidRPr="00AF3628" w:rsidRDefault="00D33B19" w:rsidP="00D33B19">
      <w:pPr>
        <w:tabs>
          <w:tab w:val="left" w:pos="1110"/>
        </w:tabs>
        <w:contextualSpacing/>
        <w:jc w:val="both"/>
        <w:rPr>
          <w:rFonts w:ascii="Arial" w:hAnsi="Arial" w:cs="Arial"/>
          <w:b/>
          <w:iCs/>
          <w:sz w:val="20"/>
          <w:szCs w:val="20"/>
        </w:rPr>
      </w:pPr>
      <w:r w:rsidRPr="007037CD">
        <w:rPr>
          <w:rFonts w:ascii="Arial" w:hAnsi="Arial" w:cs="Arial"/>
          <w:b/>
          <w:sz w:val="20"/>
          <w:szCs w:val="20"/>
        </w:rPr>
        <w:t xml:space="preserve">Nadzorni odbor Občine Cerknica </w:t>
      </w:r>
      <w:r>
        <w:rPr>
          <w:rFonts w:ascii="Arial" w:hAnsi="Arial" w:cs="Arial"/>
          <w:b/>
          <w:sz w:val="20"/>
          <w:szCs w:val="20"/>
        </w:rPr>
        <w:t xml:space="preserve">je sprejel </w:t>
      </w:r>
      <w:r>
        <w:rPr>
          <w:rFonts w:ascii="Arial" w:hAnsi="Arial" w:cs="Arial"/>
          <w:b/>
          <w:iCs/>
          <w:sz w:val="20"/>
          <w:szCs w:val="20"/>
        </w:rPr>
        <w:t>končno</w:t>
      </w:r>
      <w:r w:rsidRPr="001042C5">
        <w:rPr>
          <w:rFonts w:ascii="Arial" w:hAnsi="Arial" w:cs="Arial"/>
          <w:b/>
          <w:iCs/>
          <w:sz w:val="20"/>
          <w:szCs w:val="20"/>
        </w:rPr>
        <w:t xml:space="preserve"> poročil</w:t>
      </w:r>
      <w:r>
        <w:rPr>
          <w:rFonts w:ascii="Arial" w:hAnsi="Arial" w:cs="Arial"/>
          <w:b/>
          <w:iCs/>
          <w:sz w:val="20"/>
          <w:szCs w:val="20"/>
        </w:rPr>
        <w:t>o</w:t>
      </w:r>
      <w:r w:rsidRPr="001042C5">
        <w:rPr>
          <w:rFonts w:ascii="Arial" w:hAnsi="Arial" w:cs="Arial"/>
          <w:b/>
          <w:iCs/>
          <w:sz w:val="20"/>
          <w:szCs w:val="20"/>
        </w:rPr>
        <w:t xml:space="preserve"> o nadzoru nad poslovanjem Knjižnice Jožeta </w:t>
      </w:r>
      <w:r>
        <w:rPr>
          <w:rFonts w:ascii="Arial" w:hAnsi="Arial" w:cs="Arial"/>
          <w:b/>
          <w:iCs/>
          <w:sz w:val="20"/>
          <w:szCs w:val="20"/>
        </w:rPr>
        <w:t xml:space="preserve"> </w:t>
      </w:r>
      <w:r w:rsidRPr="001042C5">
        <w:rPr>
          <w:rFonts w:ascii="Arial" w:hAnsi="Arial" w:cs="Arial"/>
          <w:b/>
          <w:iCs/>
          <w:sz w:val="20"/>
          <w:szCs w:val="20"/>
        </w:rPr>
        <w:t>Udoviča Cerknica za leto 2023 in kadrovsk</w:t>
      </w:r>
      <w:r w:rsidR="00246744">
        <w:rPr>
          <w:rFonts w:ascii="Arial" w:hAnsi="Arial" w:cs="Arial"/>
          <w:b/>
          <w:iCs/>
          <w:sz w:val="20"/>
          <w:szCs w:val="20"/>
        </w:rPr>
        <w:t>o</w:t>
      </w:r>
      <w:r w:rsidRPr="001042C5">
        <w:rPr>
          <w:rFonts w:ascii="Arial" w:hAnsi="Arial" w:cs="Arial"/>
          <w:b/>
          <w:iCs/>
          <w:sz w:val="20"/>
          <w:szCs w:val="20"/>
        </w:rPr>
        <w:t xml:space="preserve"> politik</w:t>
      </w:r>
      <w:r w:rsidR="00246744">
        <w:rPr>
          <w:rFonts w:ascii="Arial" w:hAnsi="Arial" w:cs="Arial"/>
          <w:b/>
          <w:iCs/>
          <w:sz w:val="20"/>
          <w:szCs w:val="20"/>
        </w:rPr>
        <w:t>o</w:t>
      </w:r>
      <w:r w:rsidRPr="001042C5">
        <w:rPr>
          <w:rFonts w:ascii="Arial" w:hAnsi="Arial" w:cs="Arial"/>
          <w:b/>
          <w:iCs/>
          <w:sz w:val="20"/>
          <w:szCs w:val="20"/>
        </w:rPr>
        <w:t xml:space="preserve"> knjižnice</w:t>
      </w:r>
      <w:r>
        <w:rPr>
          <w:rFonts w:ascii="Arial" w:hAnsi="Arial" w:cs="Arial"/>
          <w:b/>
          <w:iCs/>
          <w:sz w:val="20"/>
          <w:szCs w:val="20"/>
        </w:rPr>
        <w:t>.</w:t>
      </w:r>
    </w:p>
    <w:p w14:paraId="6147F8E6" w14:textId="77777777" w:rsidR="000251DC" w:rsidRDefault="000251DC" w:rsidP="003A44AE">
      <w:pPr>
        <w:tabs>
          <w:tab w:val="left" w:pos="1110"/>
        </w:tabs>
        <w:contextualSpacing/>
        <w:jc w:val="both"/>
        <w:rPr>
          <w:rFonts w:ascii="Arial" w:hAnsi="Arial" w:cs="Arial"/>
          <w:b/>
          <w:sz w:val="20"/>
          <w:szCs w:val="20"/>
        </w:rPr>
      </w:pPr>
    </w:p>
    <w:p w14:paraId="5DC5C302" w14:textId="77777777" w:rsidR="00AF3628" w:rsidRDefault="00AF3628" w:rsidP="00AF3628">
      <w:pPr>
        <w:tabs>
          <w:tab w:val="left" w:pos="1110"/>
        </w:tabs>
        <w:ind w:left="1110" w:hanging="1110"/>
        <w:contextualSpacing/>
        <w:jc w:val="both"/>
        <w:rPr>
          <w:rFonts w:ascii="Arial" w:hAnsi="Arial" w:cs="Arial"/>
          <w:b/>
          <w:sz w:val="20"/>
          <w:szCs w:val="20"/>
        </w:rPr>
      </w:pPr>
    </w:p>
    <w:p w14:paraId="7A3E1E35" w14:textId="77777777" w:rsidR="000F09F6" w:rsidRDefault="00AF3628" w:rsidP="000F09F6">
      <w:pPr>
        <w:jc w:val="both"/>
        <w:rPr>
          <w:rFonts w:ascii="Arial" w:hAnsi="Arial" w:cs="Arial"/>
          <w:b/>
          <w:sz w:val="20"/>
          <w:szCs w:val="20"/>
        </w:rPr>
      </w:pPr>
      <w:r w:rsidRPr="007037CD">
        <w:rPr>
          <w:rFonts w:ascii="Arial" w:hAnsi="Arial" w:cs="Arial"/>
          <w:b/>
          <w:sz w:val="20"/>
          <w:szCs w:val="20"/>
        </w:rPr>
        <w:t xml:space="preserve">Ad </w:t>
      </w:r>
      <w:r>
        <w:rPr>
          <w:rFonts w:ascii="Arial" w:hAnsi="Arial" w:cs="Arial"/>
          <w:b/>
          <w:sz w:val="20"/>
          <w:szCs w:val="20"/>
        </w:rPr>
        <w:t>6</w:t>
      </w:r>
      <w:r w:rsidRPr="007037CD">
        <w:rPr>
          <w:rFonts w:ascii="Arial" w:hAnsi="Arial" w:cs="Arial"/>
          <w:b/>
          <w:sz w:val="20"/>
          <w:szCs w:val="20"/>
        </w:rPr>
        <w:t xml:space="preserve"> </w:t>
      </w:r>
      <w:r w:rsidRPr="007037CD">
        <w:rPr>
          <w:rFonts w:ascii="Arial" w:hAnsi="Arial" w:cs="Arial"/>
          <w:b/>
          <w:sz w:val="20"/>
          <w:szCs w:val="20"/>
        </w:rPr>
        <w:tab/>
      </w:r>
      <w:r w:rsidR="000F09F6">
        <w:rPr>
          <w:rFonts w:ascii="Arial" w:hAnsi="Arial" w:cs="Arial"/>
          <w:b/>
          <w:sz w:val="20"/>
          <w:szCs w:val="20"/>
        </w:rPr>
        <w:t>Poročilo o delu Nadzornega odbora občine Cerknica za leto 2024</w:t>
      </w:r>
    </w:p>
    <w:p w14:paraId="02F53C64" w14:textId="77777777" w:rsidR="00AF3628" w:rsidRDefault="00AF3628" w:rsidP="00AF3628">
      <w:pPr>
        <w:tabs>
          <w:tab w:val="left" w:pos="1110"/>
        </w:tabs>
        <w:contextualSpacing/>
        <w:jc w:val="both"/>
        <w:rPr>
          <w:rFonts w:ascii="Arial" w:hAnsi="Arial" w:cs="Arial"/>
          <w:bCs/>
          <w:sz w:val="20"/>
          <w:szCs w:val="20"/>
        </w:rPr>
      </w:pPr>
    </w:p>
    <w:p w14:paraId="6369A4C2" w14:textId="77777777" w:rsidR="00EC2B7D" w:rsidRDefault="00AF3628" w:rsidP="00EC2B7D">
      <w:pPr>
        <w:tabs>
          <w:tab w:val="left" w:pos="1110"/>
        </w:tabs>
        <w:contextualSpacing/>
        <w:jc w:val="both"/>
        <w:rPr>
          <w:rFonts w:ascii="Arial" w:hAnsi="Arial" w:cs="Arial"/>
          <w:bCs/>
          <w:sz w:val="20"/>
          <w:szCs w:val="20"/>
        </w:rPr>
      </w:pPr>
      <w:r>
        <w:rPr>
          <w:rFonts w:ascii="Arial" w:hAnsi="Arial" w:cs="Arial"/>
          <w:bCs/>
          <w:sz w:val="20"/>
          <w:szCs w:val="20"/>
        </w:rPr>
        <w:t xml:space="preserve">Predsednik, Anton LAH je odprl razpravo na </w:t>
      </w:r>
      <w:r w:rsidR="000F09F6">
        <w:rPr>
          <w:rFonts w:ascii="Arial" w:hAnsi="Arial" w:cs="Arial"/>
          <w:bCs/>
          <w:sz w:val="20"/>
          <w:szCs w:val="20"/>
        </w:rPr>
        <w:t xml:space="preserve">poročilo o delu Nadzornega odbora Občine Cerknica za leto 2024. </w:t>
      </w:r>
      <w:r w:rsidR="00EC2B7D">
        <w:rPr>
          <w:rFonts w:ascii="Arial" w:hAnsi="Arial" w:cs="Arial"/>
          <w:bCs/>
          <w:sz w:val="20"/>
          <w:szCs w:val="20"/>
        </w:rPr>
        <w:t>Po končani razpravi je podal na glasovanje predlagani sklep.</w:t>
      </w:r>
    </w:p>
    <w:p w14:paraId="4827C3BA" w14:textId="77777777" w:rsidR="000F09F6" w:rsidRPr="007037CD" w:rsidRDefault="000F09F6" w:rsidP="000F09F6">
      <w:pPr>
        <w:tabs>
          <w:tab w:val="left" w:pos="1110"/>
        </w:tabs>
        <w:contextualSpacing/>
        <w:jc w:val="both"/>
        <w:rPr>
          <w:rFonts w:ascii="Arial" w:hAnsi="Arial" w:cs="Arial"/>
          <w:sz w:val="20"/>
          <w:szCs w:val="20"/>
        </w:rPr>
      </w:pPr>
    </w:p>
    <w:p w14:paraId="56B4197B" w14:textId="7BF70D6E" w:rsidR="00AF3628" w:rsidRPr="007037CD" w:rsidRDefault="00AF3628" w:rsidP="00AF3628">
      <w:pPr>
        <w:tabs>
          <w:tab w:val="left" w:pos="1110"/>
        </w:tabs>
        <w:jc w:val="both"/>
        <w:rPr>
          <w:rFonts w:ascii="Arial" w:hAnsi="Arial" w:cs="Arial"/>
          <w:sz w:val="20"/>
          <w:szCs w:val="20"/>
          <w:u w:val="single"/>
        </w:rPr>
      </w:pPr>
      <w:bookmarkStart w:id="3" w:name="_Hlk181602437"/>
      <w:r w:rsidRPr="007037CD">
        <w:rPr>
          <w:rFonts w:ascii="Arial" w:hAnsi="Arial" w:cs="Arial"/>
          <w:b/>
          <w:sz w:val="20"/>
          <w:szCs w:val="20"/>
          <w:u w:val="single"/>
        </w:rPr>
        <w:t xml:space="preserve">SKLEP ŠT. </w:t>
      </w:r>
      <w:r>
        <w:rPr>
          <w:rFonts w:ascii="Arial" w:hAnsi="Arial" w:cs="Arial"/>
          <w:b/>
          <w:sz w:val="20"/>
          <w:szCs w:val="20"/>
          <w:u w:val="single"/>
        </w:rPr>
        <w:t>1</w:t>
      </w:r>
      <w:r w:rsidR="00891D98">
        <w:rPr>
          <w:rFonts w:ascii="Arial" w:hAnsi="Arial" w:cs="Arial"/>
          <w:b/>
          <w:sz w:val="20"/>
          <w:szCs w:val="20"/>
          <w:u w:val="single"/>
        </w:rPr>
        <w:t>6</w:t>
      </w:r>
      <w:r w:rsidRPr="007037CD">
        <w:rPr>
          <w:rFonts w:ascii="Arial" w:hAnsi="Arial" w:cs="Arial"/>
          <w:b/>
          <w:sz w:val="20"/>
          <w:szCs w:val="20"/>
          <w:u w:val="single"/>
        </w:rPr>
        <w:t>/</w:t>
      </w:r>
      <w:r>
        <w:rPr>
          <w:rFonts w:ascii="Arial" w:hAnsi="Arial" w:cs="Arial"/>
          <w:b/>
          <w:sz w:val="20"/>
          <w:szCs w:val="20"/>
          <w:u w:val="single"/>
        </w:rPr>
        <w:t>6</w:t>
      </w:r>
      <w:r w:rsidRPr="007037CD">
        <w:rPr>
          <w:rFonts w:ascii="Arial" w:hAnsi="Arial" w:cs="Arial"/>
          <w:b/>
          <w:sz w:val="20"/>
          <w:szCs w:val="20"/>
          <w:u w:val="single"/>
        </w:rPr>
        <w:t>-</w:t>
      </w:r>
      <w:r>
        <w:rPr>
          <w:rFonts w:ascii="Arial" w:hAnsi="Arial" w:cs="Arial"/>
          <w:b/>
          <w:sz w:val="20"/>
          <w:szCs w:val="20"/>
          <w:u w:val="single"/>
        </w:rPr>
        <w:t>8</w:t>
      </w:r>
      <w:r w:rsidR="00891D98">
        <w:rPr>
          <w:rFonts w:ascii="Arial" w:hAnsi="Arial" w:cs="Arial"/>
          <w:b/>
          <w:sz w:val="20"/>
          <w:szCs w:val="20"/>
          <w:u w:val="single"/>
        </w:rPr>
        <w:t>9</w:t>
      </w:r>
      <w:r w:rsidRPr="007037CD">
        <w:rPr>
          <w:rFonts w:ascii="Arial" w:hAnsi="Arial" w:cs="Arial"/>
          <w:b/>
          <w:sz w:val="20"/>
          <w:szCs w:val="20"/>
          <w:u w:val="single"/>
        </w:rPr>
        <w:t>/202</w:t>
      </w:r>
      <w:r>
        <w:rPr>
          <w:rFonts w:ascii="Arial" w:hAnsi="Arial" w:cs="Arial"/>
          <w:b/>
          <w:sz w:val="20"/>
          <w:szCs w:val="20"/>
          <w:u w:val="single"/>
        </w:rPr>
        <w:t>4</w:t>
      </w:r>
    </w:p>
    <w:p w14:paraId="4EA845B5" w14:textId="203B34B1" w:rsidR="00AF3628" w:rsidRPr="00AF3628" w:rsidRDefault="00AF3628" w:rsidP="00AF3628">
      <w:pPr>
        <w:tabs>
          <w:tab w:val="left" w:pos="1110"/>
        </w:tabs>
        <w:contextualSpacing/>
        <w:jc w:val="both"/>
        <w:rPr>
          <w:rFonts w:ascii="Arial" w:hAnsi="Arial" w:cs="Arial"/>
          <w:b/>
          <w:iCs/>
          <w:sz w:val="20"/>
          <w:szCs w:val="20"/>
        </w:rPr>
      </w:pPr>
      <w:r w:rsidRPr="007037CD">
        <w:rPr>
          <w:rFonts w:ascii="Arial" w:hAnsi="Arial" w:cs="Arial"/>
          <w:b/>
          <w:sz w:val="20"/>
          <w:szCs w:val="20"/>
        </w:rPr>
        <w:t xml:space="preserve">Nadzorni odbor Občine Cerknica </w:t>
      </w:r>
      <w:r>
        <w:rPr>
          <w:rFonts w:ascii="Arial" w:hAnsi="Arial" w:cs="Arial"/>
          <w:b/>
          <w:sz w:val="20"/>
          <w:szCs w:val="20"/>
        </w:rPr>
        <w:t xml:space="preserve">je sprejel </w:t>
      </w:r>
      <w:r w:rsidR="000C01B5">
        <w:rPr>
          <w:rFonts w:ascii="Arial" w:hAnsi="Arial" w:cs="Arial"/>
          <w:b/>
          <w:sz w:val="20"/>
          <w:szCs w:val="20"/>
        </w:rPr>
        <w:t>Poročilo o delu Nadzornega odbora občine Cerknica za leto 2024</w:t>
      </w:r>
      <w:r w:rsidR="00EC2B7D">
        <w:rPr>
          <w:rFonts w:ascii="Arial" w:hAnsi="Arial" w:cs="Arial"/>
          <w:b/>
          <w:sz w:val="20"/>
          <w:szCs w:val="20"/>
        </w:rPr>
        <w:t>.</w:t>
      </w:r>
    </w:p>
    <w:bookmarkEnd w:id="3"/>
    <w:p w14:paraId="5B5D0D80" w14:textId="77777777" w:rsidR="0084170B" w:rsidRDefault="0084170B" w:rsidP="00D20BC1">
      <w:pPr>
        <w:tabs>
          <w:tab w:val="left" w:pos="1110"/>
        </w:tabs>
        <w:jc w:val="both"/>
        <w:rPr>
          <w:rFonts w:ascii="Arial" w:hAnsi="Arial" w:cs="Arial"/>
          <w:b/>
          <w:sz w:val="20"/>
          <w:szCs w:val="20"/>
        </w:rPr>
      </w:pPr>
    </w:p>
    <w:p w14:paraId="6B33522C" w14:textId="77777777" w:rsidR="0084170B" w:rsidRPr="007037CD" w:rsidRDefault="0084170B" w:rsidP="00D20BC1">
      <w:pPr>
        <w:tabs>
          <w:tab w:val="left" w:pos="1110"/>
        </w:tabs>
        <w:jc w:val="both"/>
        <w:rPr>
          <w:rFonts w:ascii="Arial" w:hAnsi="Arial" w:cs="Arial"/>
          <w:b/>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19FACDF7" w14:textId="77777777" w:rsidTr="00D20BC1">
        <w:tc>
          <w:tcPr>
            <w:tcW w:w="790" w:type="dxa"/>
            <w:hideMark/>
          </w:tcPr>
          <w:p w14:paraId="65967732" w14:textId="767FDD7D" w:rsidR="00D20BC1" w:rsidRPr="007037CD" w:rsidRDefault="00D20BC1">
            <w:pPr>
              <w:rPr>
                <w:rFonts w:ascii="Arial" w:hAnsi="Arial" w:cs="Arial"/>
                <w:b/>
                <w:sz w:val="20"/>
                <w:szCs w:val="20"/>
              </w:rPr>
            </w:pPr>
            <w:r w:rsidRPr="007037CD">
              <w:rPr>
                <w:rFonts w:ascii="Arial" w:hAnsi="Arial" w:cs="Arial"/>
                <w:b/>
                <w:sz w:val="20"/>
                <w:szCs w:val="20"/>
              </w:rPr>
              <w:t xml:space="preserve">Ad </w:t>
            </w:r>
            <w:r w:rsidR="000C01B5">
              <w:rPr>
                <w:rFonts w:ascii="Arial" w:hAnsi="Arial" w:cs="Arial"/>
                <w:b/>
                <w:sz w:val="20"/>
                <w:szCs w:val="20"/>
              </w:rPr>
              <w:t>7</w:t>
            </w:r>
          </w:p>
        </w:tc>
        <w:tc>
          <w:tcPr>
            <w:tcW w:w="8400" w:type="dxa"/>
            <w:hideMark/>
          </w:tcPr>
          <w:p w14:paraId="58679CE4" w14:textId="77777777" w:rsidR="00D20BC1" w:rsidRPr="007037CD" w:rsidRDefault="00D20BC1">
            <w:pPr>
              <w:rPr>
                <w:rFonts w:ascii="Arial" w:hAnsi="Arial" w:cs="Arial"/>
                <w:b/>
                <w:sz w:val="20"/>
                <w:szCs w:val="20"/>
              </w:rPr>
            </w:pPr>
            <w:r w:rsidRPr="007037CD">
              <w:rPr>
                <w:rFonts w:ascii="Arial" w:hAnsi="Arial" w:cs="Arial"/>
                <w:b/>
                <w:sz w:val="20"/>
                <w:szCs w:val="20"/>
              </w:rPr>
              <w:t xml:space="preserve">Pobude in vprašanja </w:t>
            </w:r>
          </w:p>
        </w:tc>
      </w:tr>
    </w:tbl>
    <w:p w14:paraId="39046903" w14:textId="77777777" w:rsidR="00581607" w:rsidRPr="007037CD" w:rsidRDefault="00581607" w:rsidP="00D20BC1">
      <w:pPr>
        <w:tabs>
          <w:tab w:val="left" w:pos="1110"/>
        </w:tabs>
        <w:jc w:val="both"/>
        <w:rPr>
          <w:rFonts w:ascii="Arial" w:hAnsi="Arial" w:cs="Arial"/>
          <w:sz w:val="20"/>
          <w:szCs w:val="20"/>
        </w:rPr>
      </w:pPr>
    </w:p>
    <w:p w14:paraId="64383D62" w14:textId="74C3CE77" w:rsidR="00D20BC1" w:rsidRPr="007037CD" w:rsidRDefault="00D20BC1" w:rsidP="00D20BC1">
      <w:pPr>
        <w:tabs>
          <w:tab w:val="left" w:pos="1110"/>
        </w:tabs>
        <w:jc w:val="both"/>
        <w:rPr>
          <w:rFonts w:ascii="Arial" w:hAnsi="Arial" w:cs="Arial"/>
          <w:b/>
          <w:bCs/>
          <w:sz w:val="20"/>
          <w:szCs w:val="20"/>
          <w:u w:val="single"/>
        </w:rPr>
      </w:pPr>
      <w:r w:rsidRPr="007037CD">
        <w:rPr>
          <w:rFonts w:ascii="Arial" w:hAnsi="Arial" w:cs="Arial"/>
          <w:sz w:val="20"/>
          <w:szCs w:val="20"/>
        </w:rPr>
        <w:t xml:space="preserve">Člani nadzornega odbora so se dogovorili, da bo </w:t>
      </w:r>
      <w:r w:rsidR="004B47CC">
        <w:rPr>
          <w:rFonts w:ascii="Arial" w:hAnsi="Arial" w:cs="Arial"/>
          <w:sz w:val="20"/>
          <w:szCs w:val="20"/>
        </w:rPr>
        <w:t>1</w:t>
      </w:r>
      <w:r w:rsidR="001B3275">
        <w:rPr>
          <w:rFonts w:ascii="Arial" w:hAnsi="Arial" w:cs="Arial"/>
          <w:sz w:val="20"/>
          <w:szCs w:val="20"/>
        </w:rPr>
        <w:t>7</w:t>
      </w:r>
      <w:r w:rsidRPr="007037CD">
        <w:rPr>
          <w:rFonts w:ascii="Arial" w:hAnsi="Arial" w:cs="Arial"/>
          <w:sz w:val="20"/>
          <w:szCs w:val="20"/>
        </w:rPr>
        <w:t xml:space="preserve">. redna seja nadzornega odbora potekala v </w:t>
      </w:r>
      <w:r w:rsidRPr="007037CD">
        <w:rPr>
          <w:rFonts w:ascii="Arial" w:hAnsi="Arial" w:cs="Arial"/>
          <w:b/>
          <w:bCs/>
          <w:sz w:val="20"/>
          <w:szCs w:val="20"/>
          <w:u w:val="single"/>
        </w:rPr>
        <w:t xml:space="preserve">torek, </w:t>
      </w:r>
      <w:r w:rsidR="004676A8">
        <w:rPr>
          <w:rFonts w:ascii="Arial" w:hAnsi="Arial" w:cs="Arial"/>
          <w:b/>
          <w:bCs/>
          <w:sz w:val="20"/>
          <w:szCs w:val="20"/>
          <w:u w:val="single"/>
        </w:rPr>
        <w:t>1</w:t>
      </w:r>
      <w:r w:rsidR="001B3275">
        <w:rPr>
          <w:rFonts w:ascii="Arial" w:hAnsi="Arial" w:cs="Arial"/>
          <w:b/>
          <w:bCs/>
          <w:sz w:val="20"/>
          <w:szCs w:val="20"/>
          <w:u w:val="single"/>
        </w:rPr>
        <w:t>0</w:t>
      </w:r>
      <w:r w:rsidRPr="007037CD">
        <w:rPr>
          <w:rFonts w:ascii="Arial" w:hAnsi="Arial" w:cs="Arial"/>
          <w:b/>
          <w:bCs/>
          <w:sz w:val="20"/>
          <w:szCs w:val="20"/>
          <w:u w:val="single"/>
        </w:rPr>
        <w:t xml:space="preserve">. </w:t>
      </w:r>
      <w:r w:rsidR="001B3275">
        <w:rPr>
          <w:rFonts w:ascii="Arial" w:hAnsi="Arial" w:cs="Arial"/>
          <w:b/>
          <w:bCs/>
          <w:sz w:val="20"/>
          <w:szCs w:val="20"/>
          <w:u w:val="single"/>
        </w:rPr>
        <w:t>dec</w:t>
      </w:r>
      <w:r w:rsidR="004676A8">
        <w:rPr>
          <w:rFonts w:ascii="Arial" w:hAnsi="Arial" w:cs="Arial"/>
          <w:b/>
          <w:bCs/>
          <w:sz w:val="20"/>
          <w:szCs w:val="20"/>
          <w:u w:val="single"/>
        </w:rPr>
        <w:t>embra</w:t>
      </w:r>
      <w:r w:rsidRPr="007037CD">
        <w:rPr>
          <w:rFonts w:ascii="Arial" w:hAnsi="Arial" w:cs="Arial"/>
          <w:b/>
          <w:bCs/>
          <w:sz w:val="20"/>
          <w:szCs w:val="20"/>
          <w:u w:val="single"/>
        </w:rPr>
        <w:t xml:space="preserve"> 202</w:t>
      </w:r>
      <w:r w:rsidR="004822CB">
        <w:rPr>
          <w:rFonts w:ascii="Arial" w:hAnsi="Arial" w:cs="Arial"/>
          <w:b/>
          <w:bCs/>
          <w:sz w:val="20"/>
          <w:szCs w:val="20"/>
          <w:u w:val="single"/>
        </w:rPr>
        <w:t>4</w:t>
      </w:r>
      <w:r w:rsidRPr="007037CD">
        <w:rPr>
          <w:rFonts w:ascii="Arial" w:hAnsi="Arial" w:cs="Arial"/>
          <w:b/>
          <w:bCs/>
          <w:sz w:val="20"/>
          <w:szCs w:val="20"/>
          <w:u w:val="single"/>
        </w:rPr>
        <w:t xml:space="preserve"> ob 16. uri, </w:t>
      </w:r>
      <w:r w:rsidRPr="007037CD">
        <w:rPr>
          <w:rFonts w:ascii="Arial" w:hAnsi="Arial" w:cs="Arial"/>
          <w:b/>
          <w:sz w:val="20"/>
          <w:szCs w:val="20"/>
        </w:rPr>
        <w:t>s predvidenim dnevnim redom:</w:t>
      </w:r>
    </w:p>
    <w:p w14:paraId="5C97C638" w14:textId="77777777" w:rsidR="00D20BC1" w:rsidRPr="007037CD" w:rsidRDefault="00D20BC1" w:rsidP="00D20BC1">
      <w:pPr>
        <w:tabs>
          <w:tab w:val="left" w:pos="1110"/>
        </w:tabs>
        <w:jc w:val="both"/>
        <w:rPr>
          <w:rFonts w:ascii="Arial" w:hAnsi="Arial" w:cs="Arial"/>
          <w:b/>
          <w:sz w:val="20"/>
          <w:szCs w:val="20"/>
        </w:rPr>
      </w:pPr>
    </w:p>
    <w:p w14:paraId="459C4895" w14:textId="77777777" w:rsidR="00D20BC1" w:rsidRPr="007037CD" w:rsidRDefault="00D20BC1" w:rsidP="00D20BC1">
      <w:pPr>
        <w:numPr>
          <w:ilvl w:val="0"/>
          <w:numId w:val="24"/>
        </w:numPr>
        <w:tabs>
          <w:tab w:val="left" w:pos="1110"/>
        </w:tabs>
        <w:jc w:val="both"/>
        <w:rPr>
          <w:rFonts w:ascii="Arial" w:hAnsi="Arial" w:cs="Arial"/>
          <w:b/>
          <w:sz w:val="20"/>
          <w:szCs w:val="20"/>
        </w:rPr>
      </w:pPr>
      <w:r w:rsidRPr="007037CD">
        <w:rPr>
          <w:rFonts w:ascii="Arial" w:hAnsi="Arial" w:cs="Arial"/>
          <w:b/>
          <w:sz w:val="20"/>
          <w:szCs w:val="20"/>
        </w:rPr>
        <w:t>Ugotovitev sklepčnosti in sprejem dnevnega reda</w:t>
      </w:r>
    </w:p>
    <w:p w14:paraId="179947BC" w14:textId="767C856F" w:rsidR="00D20BC1" w:rsidRDefault="00D20BC1" w:rsidP="00D20BC1">
      <w:pPr>
        <w:numPr>
          <w:ilvl w:val="0"/>
          <w:numId w:val="24"/>
        </w:numPr>
        <w:tabs>
          <w:tab w:val="left" w:pos="1110"/>
        </w:tabs>
        <w:jc w:val="both"/>
        <w:rPr>
          <w:rFonts w:ascii="Arial" w:hAnsi="Arial" w:cs="Arial"/>
          <w:b/>
          <w:sz w:val="20"/>
          <w:szCs w:val="20"/>
        </w:rPr>
      </w:pPr>
      <w:r w:rsidRPr="007037CD">
        <w:rPr>
          <w:rFonts w:ascii="Arial" w:hAnsi="Arial" w:cs="Arial"/>
          <w:b/>
          <w:sz w:val="20"/>
          <w:szCs w:val="20"/>
        </w:rPr>
        <w:t xml:space="preserve">Pregled </w:t>
      </w:r>
      <w:r w:rsidR="00A84EDC">
        <w:rPr>
          <w:rFonts w:ascii="Arial" w:hAnsi="Arial" w:cs="Arial"/>
          <w:b/>
          <w:sz w:val="20"/>
          <w:szCs w:val="20"/>
        </w:rPr>
        <w:t xml:space="preserve">in potrditev </w:t>
      </w:r>
      <w:r w:rsidRPr="007037CD">
        <w:rPr>
          <w:rFonts w:ascii="Arial" w:hAnsi="Arial" w:cs="Arial"/>
          <w:b/>
          <w:sz w:val="20"/>
          <w:szCs w:val="20"/>
        </w:rPr>
        <w:t xml:space="preserve">zapisnika </w:t>
      </w:r>
      <w:r w:rsidR="003E1C12">
        <w:rPr>
          <w:rFonts w:ascii="Arial" w:hAnsi="Arial" w:cs="Arial"/>
          <w:b/>
          <w:sz w:val="20"/>
          <w:szCs w:val="20"/>
        </w:rPr>
        <w:t>1</w:t>
      </w:r>
      <w:r w:rsidR="005172D5">
        <w:rPr>
          <w:rFonts w:ascii="Arial" w:hAnsi="Arial" w:cs="Arial"/>
          <w:b/>
          <w:sz w:val="20"/>
          <w:szCs w:val="20"/>
        </w:rPr>
        <w:t>6</w:t>
      </w:r>
      <w:r w:rsidRPr="007037CD">
        <w:rPr>
          <w:rFonts w:ascii="Arial" w:hAnsi="Arial" w:cs="Arial"/>
          <w:b/>
          <w:sz w:val="20"/>
          <w:szCs w:val="20"/>
        </w:rPr>
        <w:t>. redne seje Nadzornega odbora z dne</w:t>
      </w:r>
      <w:r w:rsidR="004822CB">
        <w:rPr>
          <w:rFonts w:ascii="Arial" w:hAnsi="Arial" w:cs="Arial"/>
          <w:b/>
          <w:sz w:val="20"/>
          <w:szCs w:val="20"/>
        </w:rPr>
        <w:t xml:space="preserve"> </w:t>
      </w:r>
      <w:r w:rsidR="00915704">
        <w:rPr>
          <w:rFonts w:ascii="Arial" w:hAnsi="Arial" w:cs="Arial"/>
          <w:b/>
          <w:sz w:val="20"/>
          <w:szCs w:val="20"/>
        </w:rPr>
        <w:t>2</w:t>
      </w:r>
      <w:r w:rsidR="00F473CC">
        <w:rPr>
          <w:rFonts w:ascii="Arial" w:hAnsi="Arial" w:cs="Arial"/>
          <w:b/>
          <w:sz w:val="20"/>
          <w:szCs w:val="20"/>
        </w:rPr>
        <w:t>0</w:t>
      </w:r>
      <w:r w:rsidRPr="007037CD">
        <w:rPr>
          <w:rFonts w:ascii="Arial" w:hAnsi="Arial" w:cs="Arial"/>
          <w:b/>
          <w:sz w:val="20"/>
          <w:szCs w:val="20"/>
        </w:rPr>
        <w:t xml:space="preserve">. </w:t>
      </w:r>
      <w:r w:rsidR="004676A8">
        <w:rPr>
          <w:rFonts w:ascii="Arial" w:hAnsi="Arial" w:cs="Arial"/>
          <w:b/>
          <w:sz w:val="20"/>
          <w:szCs w:val="20"/>
        </w:rPr>
        <w:t>1</w:t>
      </w:r>
      <w:r w:rsidR="00F473CC">
        <w:rPr>
          <w:rFonts w:ascii="Arial" w:hAnsi="Arial" w:cs="Arial"/>
          <w:b/>
          <w:sz w:val="20"/>
          <w:szCs w:val="20"/>
        </w:rPr>
        <w:t>1</w:t>
      </w:r>
      <w:r w:rsidR="00A84EDC">
        <w:rPr>
          <w:rFonts w:ascii="Arial" w:hAnsi="Arial" w:cs="Arial"/>
          <w:b/>
          <w:sz w:val="20"/>
          <w:szCs w:val="20"/>
        </w:rPr>
        <w:t>.</w:t>
      </w:r>
      <w:r w:rsidR="004B177E">
        <w:rPr>
          <w:rFonts w:ascii="Arial" w:hAnsi="Arial" w:cs="Arial"/>
          <w:b/>
          <w:sz w:val="20"/>
          <w:szCs w:val="20"/>
        </w:rPr>
        <w:t xml:space="preserve"> 2024</w:t>
      </w:r>
    </w:p>
    <w:p w14:paraId="5A98A310" w14:textId="58C30789" w:rsidR="00CB7B55" w:rsidRPr="00F473CC" w:rsidRDefault="00F473CC" w:rsidP="00F473CC">
      <w:pPr>
        <w:pStyle w:val="Odstavekseznama"/>
        <w:numPr>
          <w:ilvl w:val="0"/>
          <w:numId w:val="24"/>
        </w:numPr>
        <w:tabs>
          <w:tab w:val="left" w:pos="1110"/>
        </w:tabs>
        <w:jc w:val="both"/>
        <w:rPr>
          <w:rFonts w:ascii="Arial" w:hAnsi="Arial" w:cs="Arial"/>
          <w:b/>
          <w:iCs/>
          <w:sz w:val="20"/>
        </w:rPr>
      </w:pPr>
      <w:r w:rsidRPr="00F473CC">
        <w:rPr>
          <w:rFonts w:ascii="Arial" w:hAnsi="Arial" w:cs="Arial"/>
          <w:b/>
          <w:iCs/>
          <w:sz w:val="20"/>
        </w:rPr>
        <w:t>Osnutek poročila o nadzoru nad  poslovanjem Glasbene šole Frana Gerbiča Cerknica za leto 2023</w:t>
      </w:r>
    </w:p>
    <w:tbl>
      <w:tblPr>
        <w:tblW w:w="9210" w:type="dxa"/>
        <w:tblLayout w:type="fixed"/>
        <w:tblCellMar>
          <w:left w:w="70" w:type="dxa"/>
          <w:right w:w="70" w:type="dxa"/>
        </w:tblCellMar>
        <w:tblLook w:val="0000" w:firstRow="0" w:lastRow="0" w:firstColumn="0" w:lastColumn="0" w:noHBand="0" w:noVBand="0"/>
      </w:tblPr>
      <w:tblGrid>
        <w:gridCol w:w="9210"/>
      </w:tblGrid>
      <w:tr w:rsidR="00C3725A" w:rsidRPr="00FE1160" w14:paraId="4DADA68D" w14:textId="77777777" w:rsidTr="006609DA">
        <w:tc>
          <w:tcPr>
            <w:tcW w:w="9210" w:type="dxa"/>
          </w:tcPr>
          <w:p w14:paraId="731D7F68" w14:textId="58B54EAB" w:rsidR="00C3725A" w:rsidRPr="00F473CC" w:rsidRDefault="00F473CC" w:rsidP="00F473CC">
            <w:pPr>
              <w:pStyle w:val="Odstavekseznama"/>
              <w:numPr>
                <w:ilvl w:val="0"/>
                <w:numId w:val="24"/>
              </w:numPr>
              <w:rPr>
                <w:rFonts w:ascii="Arial" w:hAnsi="Arial" w:cs="Arial"/>
                <w:b/>
                <w:sz w:val="20"/>
              </w:rPr>
            </w:pPr>
            <w:r w:rsidRPr="00F473CC">
              <w:rPr>
                <w:rFonts w:ascii="Arial" w:hAnsi="Arial" w:cs="Arial"/>
                <w:b/>
                <w:sz w:val="20"/>
              </w:rPr>
              <w:t xml:space="preserve">Nadaljevanje pregleda </w:t>
            </w:r>
            <w:r w:rsidRPr="00F473CC">
              <w:rPr>
                <w:rFonts w:ascii="Arial" w:hAnsi="Arial" w:cs="Arial"/>
                <w:b/>
                <w:iCs/>
                <w:sz w:val="20"/>
              </w:rPr>
              <w:t>finančnega poslovanja krajevnih skupnosti za leti 2022 in 2023</w:t>
            </w:r>
          </w:p>
        </w:tc>
      </w:tr>
    </w:tbl>
    <w:p w14:paraId="2F854AD4" w14:textId="625DCB1A" w:rsidR="002A66FD" w:rsidRPr="00A34B28" w:rsidRDefault="00A34B28" w:rsidP="00A34B28">
      <w:pPr>
        <w:pStyle w:val="Odstavekseznama"/>
        <w:numPr>
          <w:ilvl w:val="0"/>
          <w:numId w:val="24"/>
        </w:numPr>
        <w:spacing w:line="276" w:lineRule="auto"/>
        <w:rPr>
          <w:rFonts w:ascii="Arial" w:hAnsi="Arial" w:cs="Arial"/>
          <w:b/>
          <w:bCs/>
          <w:sz w:val="20"/>
        </w:rPr>
      </w:pPr>
      <w:r w:rsidRPr="00A34B28">
        <w:rPr>
          <w:rFonts w:ascii="Arial" w:hAnsi="Arial" w:cs="Arial"/>
          <w:b/>
          <w:bCs/>
          <w:sz w:val="20"/>
        </w:rPr>
        <w:t>Poročilo o delu Nadzornega odbora občine Cerknica za leto 202</w:t>
      </w:r>
      <w:r w:rsidR="00EC2C5F">
        <w:rPr>
          <w:rFonts w:ascii="Arial" w:hAnsi="Arial" w:cs="Arial"/>
          <w:b/>
          <w:bCs/>
          <w:sz w:val="20"/>
        </w:rPr>
        <w:t>4</w:t>
      </w:r>
    </w:p>
    <w:p w14:paraId="3AF60E61" w14:textId="5AF6220E" w:rsidR="004221CF" w:rsidRPr="007470E9" w:rsidRDefault="004221CF" w:rsidP="007470E9">
      <w:pPr>
        <w:numPr>
          <w:ilvl w:val="0"/>
          <w:numId w:val="24"/>
        </w:numPr>
        <w:tabs>
          <w:tab w:val="left" w:pos="1110"/>
        </w:tabs>
        <w:jc w:val="both"/>
        <w:rPr>
          <w:rFonts w:ascii="Arial" w:hAnsi="Arial" w:cs="Arial"/>
          <w:b/>
          <w:sz w:val="20"/>
          <w:szCs w:val="20"/>
        </w:rPr>
      </w:pPr>
      <w:r w:rsidRPr="007470E9">
        <w:rPr>
          <w:rFonts w:ascii="Arial" w:hAnsi="Arial" w:cs="Arial"/>
          <w:b/>
          <w:sz w:val="20"/>
          <w:szCs w:val="20"/>
        </w:rPr>
        <w:t>Pobude in vprašanja</w:t>
      </w:r>
    </w:p>
    <w:p w14:paraId="49BE615D" w14:textId="77777777" w:rsidR="003B3EF3" w:rsidRPr="007037CD" w:rsidRDefault="003B3EF3" w:rsidP="00D20BC1">
      <w:pPr>
        <w:tabs>
          <w:tab w:val="left" w:pos="1110"/>
        </w:tabs>
        <w:jc w:val="both"/>
        <w:rPr>
          <w:rFonts w:ascii="Arial" w:hAnsi="Arial" w:cs="Arial"/>
          <w:sz w:val="20"/>
          <w:szCs w:val="20"/>
        </w:rPr>
      </w:pPr>
    </w:p>
    <w:p w14:paraId="6A636D43" w14:textId="4A4B08CF" w:rsidR="00D20BC1" w:rsidRPr="007037CD" w:rsidRDefault="00D20BC1" w:rsidP="00D20BC1">
      <w:pPr>
        <w:jc w:val="both"/>
        <w:rPr>
          <w:rFonts w:ascii="Arial" w:hAnsi="Arial" w:cs="Arial"/>
          <w:sz w:val="20"/>
          <w:szCs w:val="20"/>
        </w:rPr>
      </w:pPr>
      <w:r w:rsidRPr="007037CD">
        <w:rPr>
          <w:rFonts w:ascii="Arial" w:hAnsi="Arial" w:cs="Arial"/>
          <w:sz w:val="20"/>
          <w:szCs w:val="20"/>
        </w:rPr>
        <w:t xml:space="preserve">Predsednik odbora, Anton LAH se je prisotnim zahvalil za udeležbo in sodelovanje in ob </w:t>
      </w:r>
      <w:r w:rsidR="004C7CB0">
        <w:rPr>
          <w:rFonts w:ascii="Arial" w:hAnsi="Arial" w:cs="Arial"/>
          <w:sz w:val="20"/>
          <w:szCs w:val="20"/>
        </w:rPr>
        <w:t>1</w:t>
      </w:r>
      <w:r w:rsidR="00C33CB8">
        <w:rPr>
          <w:rFonts w:ascii="Arial" w:hAnsi="Arial" w:cs="Arial"/>
          <w:sz w:val="20"/>
          <w:szCs w:val="20"/>
        </w:rPr>
        <w:t>7</w:t>
      </w:r>
      <w:r w:rsidR="00173261">
        <w:rPr>
          <w:rFonts w:ascii="Arial" w:hAnsi="Arial" w:cs="Arial"/>
          <w:sz w:val="20"/>
          <w:szCs w:val="20"/>
        </w:rPr>
        <w:t>:</w:t>
      </w:r>
      <w:r w:rsidR="00707A96">
        <w:rPr>
          <w:rFonts w:ascii="Arial" w:hAnsi="Arial" w:cs="Arial"/>
          <w:sz w:val="20"/>
          <w:szCs w:val="20"/>
        </w:rPr>
        <w:t>10</w:t>
      </w:r>
      <w:r w:rsidR="0090036D">
        <w:rPr>
          <w:rFonts w:ascii="Arial" w:hAnsi="Arial" w:cs="Arial"/>
          <w:sz w:val="20"/>
          <w:szCs w:val="20"/>
        </w:rPr>
        <w:t xml:space="preserve"> </w:t>
      </w:r>
      <w:r w:rsidRPr="007037CD">
        <w:rPr>
          <w:rFonts w:ascii="Arial" w:hAnsi="Arial" w:cs="Arial"/>
          <w:sz w:val="20"/>
          <w:szCs w:val="20"/>
        </w:rPr>
        <w:t>zaključil</w:t>
      </w:r>
      <w:r w:rsidR="0090036D">
        <w:rPr>
          <w:rFonts w:ascii="Arial" w:hAnsi="Arial" w:cs="Arial"/>
          <w:sz w:val="20"/>
          <w:szCs w:val="20"/>
        </w:rPr>
        <w:t xml:space="preserve"> 1</w:t>
      </w:r>
      <w:r w:rsidR="00707A96">
        <w:rPr>
          <w:rFonts w:ascii="Arial" w:hAnsi="Arial" w:cs="Arial"/>
          <w:sz w:val="20"/>
          <w:szCs w:val="20"/>
        </w:rPr>
        <w:t>6</w:t>
      </w:r>
      <w:r w:rsidRPr="007037CD">
        <w:rPr>
          <w:rFonts w:ascii="Arial" w:hAnsi="Arial" w:cs="Arial"/>
          <w:sz w:val="20"/>
          <w:szCs w:val="20"/>
        </w:rPr>
        <w:t xml:space="preserve">. redno sejo nadzornega odbora. </w:t>
      </w:r>
    </w:p>
    <w:p w14:paraId="0363A053" w14:textId="77777777" w:rsidR="00D20BC1" w:rsidRPr="007037CD" w:rsidRDefault="00D20BC1" w:rsidP="00D20BC1">
      <w:pPr>
        <w:jc w:val="both"/>
        <w:rPr>
          <w:rFonts w:ascii="Arial" w:hAnsi="Arial" w:cs="Arial"/>
          <w:sz w:val="20"/>
          <w:szCs w:val="20"/>
        </w:rPr>
      </w:pPr>
    </w:p>
    <w:p w14:paraId="200A42BB"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lastRenderedPageBreak/>
        <w:t>Zapisnik zapisala:</w:t>
      </w:r>
    </w:p>
    <w:p w14:paraId="44AECAB6"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Jasmina KRIŽANČIČ</w:t>
      </w:r>
    </w:p>
    <w:p w14:paraId="00A38C9A"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sz w:val="20"/>
          <w:szCs w:val="20"/>
        </w:rPr>
        <w:tab/>
      </w:r>
      <w:r w:rsidRPr="007037CD">
        <w:rPr>
          <w:rFonts w:ascii="Arial" w:hAnsi="Arial" w:cs="Arial"/>
          <w:b/>
          <w:sz w:val="20"/>
          <w:szCs w:val="20"/>
        </w:rPr>
        <w:t>Nadzorni odbor</w:t>
      </w:r>
    </w:p>
    <w:p w14:paraId="1D559350"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b/>
          <w:sz w:val="20"/>
          <w:szCs w:val="20"/>
        </w:rPr>
        <w:tab/>
        <w:t>predsednik</w:t>
      </w:r>
      <w:r w:rsidRPr="007037CD">
        <w:rPr>
          <w:rFonts w:ascii="Arial" w:hAnsi="Arial" w:cs="Arial"/>
          <w:b/>
          <w:sz w:val="20"/>
          <w:szCs w:val="20"/>
        </w:rPr>
        <w:tab/>
      </w:r>
    </w:p>
    <w:p w14:paraId="770133B6" w14:textId="677EEC4B" w:rsidR="00D20BC1" w:rsidRPr="007037CD" w:rsidRDefault="00D20BC1" w:rsidP="00D20BC1">
      <w:pPr>
        <w:tabs>
          <w:tab w:val="center" w:pos="6960"/>
        </w:tabs>
        <w:jc w:val="both"/>
        <w:rPr>
          <w:rFonts w:ascii="Arial" w:hAnsi="Arial" w:cs="Arial"/>
          <w:sz w:val="20"/>
          <w:szCs w:val="20"/>
        </w:rPr>
      </w:pPr>
      <w:r w:rsidRPr="007037CD">
        <w:rPr>
          <w:rFonts w:ascii="Arial" w:hAnsi="Arial" w:cs="Arial"/>
          <w:b/>
          <w:sz w:val="20"/>
          <w:szCs w:val="20"/>
        </w:rPr>
        <w:tab/>
        <w:t xml:space="preserve">Anton LAH </w:t>
      </w:r>
    </w:p>
    <w:sectPr w:rsidR="00D20BC1" w:rsidRPr="007037CD" w:rsidSect="00140A3D">
      <w:headerReference w:type="default" r:id="rId8"/>
      <w:footerReference w:type="default" r:id="rId9"/>
      <w:headerReference w:type="first" r:id="rId10"/>
      <w:pgSz w:w="11909" w:h="16834" w:code="9"/>
      <w:pgMar w:top="3119" w:right="1656" w:bottom="1080" w:left="16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EA7A2" w14:textId="77777777" w:rsidR="00D20BC1" w:rsidRDefault="00D20BC1">
      <w:r>
        <w:separator/>
      </w:r>
    </w:p>
  </w:endnote>
  <w:endnote w:type="continuationSeparator" w:id="0">
    <w:p w14:paraId="1F8A004A" w14:textId="77777777" w:rsidR="00D20BC1" w:rsidRDefault="00D2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Arial Unicode M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5935098"/>
      <w:docPartObj>
        <w:docPartGallery w:val="Page Numbers (Bottom of Page)"/>
        <w:docPartUnique/>
      </w:docPartObj>
    </w:sdtPr>
    <w:sdtEndPr/>
    <w:sdtContent>
      <w:p w14:paraId="1E3801EC" w14:textId="68038AF5" w:rsidR="00B53B02" w:rsidRDefault="00B53B02">
        <w:pPr>
          <w:pStyle w:val="Noga"/>
          <w:jc w:val="center"/>
        </w:pPr>
        <w:r>
          <w:fldChar w:fldCharType="begin"/>
        </w:r>
        <w:r>
          <w:instrText>PAGE   \* MERGEFORMAT</w:instrText>
        </w:r>
        <w:r>
          <w:fldChar w:fldCharType="separate"/>
        </w:r>
        <w:r>
          <w:t>2</w:t>
        </w:r>
        <w:r>
          <w:fldChar w:fldCharType="end"/>
        </w:r>
      </w:p>
    </w:sdtContent>
  </w:sdt>
  <w:p w14:paraId="2F673B72" w14:textId="77777777" w:rsidR="00B42D15" w:rsidRDefault="00B42D1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27B7F" w14:textId="77777777" w:rsidR="00D20BC1" w:rsidRDefault="00D20BC1">
      <w:r>
        <w:separator/>
      </w:r>
    </w:p>
  </w:footnote>
  <w:footnote w:type="continuationSeparator" w:id="0">
    <w:p w14:paraId="23ED6593" w14:textId="77777777" w:rsidR="00D20BC1" w:rsidRDefault="00D2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85AC6" w14:textId="77777777" w:rsidR="003F37D5" w:rsidRPr="00B25178" w:rsidRDefault="003F37D5" w:rsidP="00174698">
    <w:pPr>
      <w:pStyle w:val="Glava"/>
      <w:ind w:left="-1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5E7FB" w14:textId="77777777" w:rsidR="003F37D5" w:rsidRPr="007F6144" w:rsidRDefault="00C063AC" w:rsidP="005870D5">
    <w:pPr>
      <w:pStyle w:val="Glava"/>
      <w:ind w:left="-1620"/>
    </w:pPr>
    <w:r>
      <w:rPr>
        <w:noProof/>
        <w:lang w:val="en-US"/>
      </w:rPr>
      <w:drawing>
        <wp:inline distT="0" distB="0" distL="0" distR="0" wp14:anchorId="03CFD00D" wp14:editId="566D2DE1">
          <wp:extent cx="7543800" cy="205438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_nadzorni_odbor_dopis_colour_jul_23_jpg.jpg"/>
                  <pic:cNvPicPr/>
                </pic:nvPicPr>
                <pic:blipFill>
                  <a:blip r:embed="rId1">
                    <a:extLst>
                      <a:ext uri="{28A0092B-C50C-407E-A947-70E740481C1C}">
                        <a14:useLocalDpi xmlns:a14="http://schemas.microsoft.com/office/drawing/2010/main" val="0"/>
                      </a:ext>
                    </a:extLst>
                  </a:blip>
                  <a:stretch>
                    <a:fillRect/>
                  </a:stretch>
                </pic:blipFill>
                <pic:spPr>
                  <a:xfrm>
                    <a:off x="0" y="0"/>
                    <a:ext cx="7543800" cy="2054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70_"/>
      </v:shape>
    </w:pict>
  </w:numPicBullet>
  <w:abstractNum w:abstractNumId="0"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15:restartNumberingAfterBreak="0">
    <w:nsid w:val="04DD44DF"/>
    <w:multiLevelType w:val="hybridMultilevel"/>
    <w:tmpl w:val="0E58B73C"/>
    <w:lvl w:ilvl="0" w:tplc="CB227D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F162BF"/>
    <w:multiLevelType w:val="hybridMultilevel"/>
    <w:tmpl w:val="68448428"/>
    <w:lvl w:ilvl="0" w:tplc="83DABE84">
      <w:start w:val="5"/>
      <w:numFmt w:val="bullet"/>
      <w:lvlText w:val="-"/>
      <w:lvlJc w:val="left"/>
      <w:pPr>
        <w:ind w:left="1140" w:hanging="360"/>
      </w:pPr>
      <w:rPr>
        <w:rFonts w:ascii="Arial" w:eastAsia="Calibri" w:hAnsi="Arial" w:cs="Aria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3" w15:restartNumberingAfterBreak="0">
    <w:nsid w:val="095F241D"/>
    <w:multiLevelType w:val="hybridMultilevel"/>
    <w:tmpl w:val="027C8F82"/>
    <w:lvl w:ilvl="0" w:tplc="4830C63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3658C2"/>
    <w:multiLevelType w:val="hybridMultilevel"/>
    <w:tmpl w:val="5A549C60"/>
    <w:lvl w:ilvl="0" w:tplc="E0A4772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2B0DBF"/>
    <w:multiLevelType w:val="hybridMultilevel"/>
    <w:tmpl w:val="2842D216"/>
    <w:lvl w:ilvl="0" w:tplc="1A3487C2">
      <w:start w:val="1"/>
      <w:numFmt w:val="decimal"/>
      <w:lvlText w:val="%1."/>
      <w:lvlJc w:val="left"/>
      <w:pPr>
        <w:tabs>
          <w:tab w:val="num" w:pos="720"/>
        </w:tabs>
        <w:ind w:left="720" w:hanging="360"/>
      </w:pPr>
      <w:rPr>
        <w:rFonts w:hint="default"/>
        <w:b/>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66B3525"/>
    <w:multiLevelType w:val="hybridMultilevel"/>
    <w:tmpl w:val="FCD62046"/>
    <w:lvl w:ilvl="0" w:tplc="43A0E2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725F74"/>
    <w:multiLevelType w:val="hybridMultilevel"/>
    <w:tmpl w:val="0856388A"/>
    <w:lvl w:ilvl="0" w:tplc="CB6436D6">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8C2879"/>
    <w:multiLevelType w:val="hybridMultilevel"/>
    <w:tmpl w:val="75C0C9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4156E6"/>
    <w:multiLevelType w:val="hybridMultilevel"/>
    <w:tmpl w:val="AFEC6790"/>
    <w:lvl w:ilvl="0" w:tplc="84343F58">
      <w:start w:val="1"/>
      <w:numFmt w:val="decimal"/>
      <w:lvlText w:val="%1."/>
      <w:lvlJc w:val="left"/>
      <w:pPr>
        <w:ind w:left="360" w:hanging="360"/>
      </w:pPr>
      <w:rPr>
        <w:rFonts w:ascii="Arial" w:hAnsi="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5CB0450"/>
    <w:multiLevelType w:val="hybridMultilevel"/>
    <w:tmpl w:val="DE9A5462"/>
    <w:lvl w:ilvl="0" w:tplc="4596E63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8F3384"/>
    <w:multiLevelType w:val="hybridMultilevel"/>
    <w:tmpl w:val="FAB4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6EE1412"/>
    <w:multiLevelType w:val="hybridMultilevel"/>
    <w:tmpl w:val="B86E05F6"/>
    <w:lvl w:ilvl="0" w:tplc="346EB24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5452C55"/>
    <w:multiLevelType w:val="singleLevel"/>
    <w:tmpl w:val="E3249C78"/>
    <w:lvl w:ilvl="0">
      <w:start w:val="1"/>
      <w:numFmt w:val="decimal"/>
      <w:lvlText w:val="%1."/>
      <w:legacy w:legacy="1" w:legacySpace="0" w:legacyIndent="283"/>
      <w:lvlJc w:val="left"/>
      <w:pPr>
        <w:ind w:left="283" w:hanging="283"/>
      </w:pPr>
    </w:lvl>
  </w:abstractNum>
  <w:abstractNum w:abstractNumId="14" w15:restartNumberingAfterBreak="0">
    <w:nsid w:val="48CE4606"/>
    <w:multiLevelType w:val="hybridMultilevel"/>
    <w:tmpl w:val="56E4C354"/>
    <w:lvl w:ilvl="0" w:tplc="166EC2B0">
      <w:start w:val="1"/>
      <w:numFmt w:val="decimal"/>
      <w:lvlText w:val="%1."/>
      <w:lvlJc w:val="left"/>
      <w:pPr>
        <w:tabs>
          <w:tab w:val="num" w:pos="360"/>
        </w:tabs>
        <w:ind w:left="360" w:hanging="360"/>
      </w:pPr>
      <w:rPr>
        <w:rFonts w:ascii="Times New Roman" w:hAnsi="Times New Roman" w:cs="Times New Roman"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AE03B7F"/>
    <w:multiLevelType w:val="hybridMultilevel"/>
    <w:tmpl w:val="304A15CE"/>
    <w:lvl w:ilvl="0" w:tplc="0164C9F0">
      <w:start w:val="1"/>
      <w:numFmt w:val="bullet"/>
      <w:lvlText w:val=""/>
      <w:lvlJc w:val="left"/>
      <w:pPr>
        <w:tabs>
          <w:tab w:val="num" w:pos="360"/>
        </w:tabs>
        <w:ind w:left="360" w:hanging="360"/>
      </w:pPr>
      <w:rPr>
        <w:rFonts w:ascii="Wingdings" w:hAnsi="Wingdings" w:hint="default"/>
        <w:sz w:val="16"/>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CB2507"/>
    <w:multiLevelType w:val="hybridMultilevel"/>
    <w:tmpl w:val="42761740"/>
    <w:lvl w:ilvl="0" w:tplc="DF80A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6441B"/>
    <w:multiLevelType w:val="hybridMultilevel"/>
    <w:tmpl w:val="EA24F5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65128EC"/>
    <w:multiLevelType w:val="hybridMultilevel"/>
    <w:tmpl w:val="F1468AB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57692F70"/>
    <w:multiLevelType w:val="hybridMultilevel"/>
    <w:tmpl w:val="7A8CB6DE"/>
    <w:lvl w:ilvl="0" w:tplc="CE5C1F7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01419E"/>
    <w:multiLevelType w:val="hybridMultilevel"/>
    <w:tmpl w:val="2CAAFAE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5DC11097"/>
    <w:multiLevelType w:val="hybridMultilevel"/>
    <w:tmpl w:val="1996E8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0585D79"/>
    <w:multiLevelType w:val="hybridMultilevel"/>
    <w:tmpl w:val="5EEE69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FC2511"/>
    <w:multiLevelType w:val="hybridMultilevel"/>
    <w:tmpl w:val="FCFE54AE"/>
    <w:lvl w:ilvl="0" w:tplc="BD3A005A">
      <w:start w:val="1"/>
      <w:numFmt w:val="bullet"/>
      <w:lvlText w:val=""/>
      <w:lvlPicBulletId w:val="0"/>
      <w:lvlJc w:val="left"/>
      <w:pPr>
        <w:tabs>
          <w:tab w:val="num" w:pos="1080"/>
        </w:tabs>
        <w:ind w:left="1080" w:hanging="360"/>
      </w:pPr>
      <w:rPr>
        <w:rFonts w:ascii="Symbol" w:hAnsi="Symbol" w:hint="default"/>
        <w:color w:val="auto"/>
        <w:sz w:val="16"/>
      </w:rPr>
    </w:lvl>
    <w:lvl w:ilvl="1" w:tplc="04240019" w:tentative="1">
      <w:start w:val="1"/>
      <w:numFmt w:val="bullet"/>
      <w:lvlText w:val="o"/>
      <w:lvlJc w:val="left"/>
      <w:pPr>
        <w:tabs>
          <w:tab w:val="num" w:pos="1800"/>
        </w:tabs>
        <w:ind w:left="1800" w:hanging="360"/>
      </w:pPr>
      <w:rPr>
        <w:rFonts w:ascii="Courier New" w:hAnsi="Courier New" w:cs="Courier New" w:hint="default"/>
      </w:rPr>
    </w:lvl>
    <w:lvl w:ilvl="2" w:tplc="0424001B" w:tentative="1">
      <w:start w:val="1"/>
      <w:numFmt w:val="bullet"/>
      <w:lvlText w:val=""/>
      <w:lvlJc w:val="left"/>
      <w:pPr>
        <w:tabs>
          <w:tab w:val="num" w:pos="2520"/>
        </w:tabs>
        <w:ind w:left="2520" w:hanging="360"/>
      </w:pPr>
      <w:rPr>
        <w:rFonts w:ascii="Wingdings" w:hAnsi="Wingdings" w:hint="default"/>
      </w:rPr>
    </w:lvl>
    <w:lvl w:ilvl="3" w:tplc="0424000F" w:tentative="1">
      <w:start w:val="1"/>
      <w:numFmt w:val="bullet"/>
      <w:lvlText w:val=""/>
      <w:lvlJc w:val="left"/>
      <w:pPr>
        <w:tabs>
          <w:tab w:val="num" w:pos="3240"/>
        </w:tabs>
        <w:ind w:left="3240" w:hanging="360"/>
      </w:pPr>
      <w:rPr>
        <w:rFonts w:ascii="Symbol" w:hAnsi="Symbol" w:hint="default"/>
      </w:rPr>
    </w:lvl>
    <w:lvl w:ilvl="4" w:tplc="04240019" w:tentative="1">
      <w:start w:val="1"/>
      <w:numFmt w:val="bullet"/>
      <w:lvlText w:val="o"/>
      <w:lvlJc w:val="left"/>
      <w:pPr>
        <w:tabs>
          <w:tab w:val="num" w:pos="3960"/>
        </w:tabs>
        <w:ind w:left="3960" w:hanging="360"/>
      </w:pPr>
      <w:rPr>
        <w:rFonts w:ascii="Courier New" w:hAnsi="Courier New" w:cs="Courier New" w:hint="default"/>
      </w:rPr>
    </w:lvl>
    <w:lvl w:ilvl="5" w:tplc="0424001B" w:tentative="1">
      <w:start w:val="1"/>
      <w:numFmt w:val="bullet"/>
      <w:lvlText w:val=""/>
      <w:lvlJc w:val="left"/>
      <w:pPr>
        <w:tabs>
          <w:tab w:val="num" w:pos="4680"/>
        </w:tabs>
        <w:ind w:left="4680" w:hanging="360"/>
      </w:pPr>
      <w:rPr>
        <w:rFonts w:ascii="Wingdings" w:hAnsi="Wingdings" w:hint="default"/>
      </w:rPr>
    </w:lvl>
    <w:lvl w:ilvl="6" w:tplc="0424000F" w:tentative="1">
      <w:start w:val="1"/>
      <w:numFmt w:val="bullet"/>
      <w:lvlText w:val=""/>
      <w:lvlJc w:val="left"/>
      <w:pPr>
        <w:tabs>
          <w:tab w:val="num" w:pos="5400"/>
        </w:tabs>
        <w:ind w:left="5400" w:hanging="360"/>
      </w:pPr>
      <w:rPr>
        <w:rFonts w:ascii="Symbol" w:hAnsi="Symbol" w:hint="default"/>
      </w:rPr>
    </w:lvl>
    <w:lvl w:ilvl="7" w:tplc="04240019" w:tentative="1">
      <w:start w:val="1"/>
      <w:numFmt w:val="bullet"/>
      <w:lvlText w:val="o"/>
      <w:lvlJc w:val="left"/>
      <w:pPr>
        <w:tabs>
          <w:tab w:val="num" w:pos="6120"/>
        </w:tabs>
        <w:ind w:left="6120" w:hanging="360"/>
      </w:pPr>
      <w:rPr>
        <w:rFonts w:ascii="Courier New" w:hAnsi="Courier New" w:cs="Courier New" w:hint="default"/>
      </w:rPr>
    </w:lvl>
    <w:lvl w:ilvl="8" w:tplc="0424001B"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CF37AF"/>
    <w:multiLevelType w:val="hybridMultilevel"/>
    <w:tmpl w:val="FF60A306"/>
    <w:lvl w:ilvl="0" w:tplc="BAAAB7AC">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F9A36BA"/>
    <w:multiLevelType w:val="hybridMultilevel"/>
    <w:tmpl w:val="04D243EA"/>
    <w:lvl w:ilvl="0" w:tplc="CB40F406">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0B80DAA"/>
    <w:multiLevelType w:val="hybridMultilevel"/>
    <w:tmpl w:val="7FC40D9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7" w15:restartNumberingAfterBreak="0">
    <w:nsid w:val="7B2B71DC"/>
    <w:multiLevelType w:val="hybridMultilevel"/>
    <w:tmpl w:val="F1468AB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8" w15:restartNumberingAfterBreak="0">
    <w:nsid w:val="7D794E54"/>
    <w:multiLevelType w:val="hybridMultilevel"/>
    <w:tmpl w:val="F93277F4"/>
    <w:lvl w:ilvl="0" w:tplc="C248BCD6">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2103241">
    <w:abstractNumId w:val="15"/>
  </w:num>
  <w:num w:numId="2" w16cid:durableId="927009356">
    <w:abstractNumId w:val="14"/>
  </w:num>
  <w:num w:numId="3" w16cid:durableId="240481389">
    <w:abstractNumId w:val="11"/>
  </w:num>
  <w:num w:numId="4" w16cid:durableId="1651979956">
    <w:abstractNumId w:val="25"/>
  </w:num>
  <w:num w:numId="5" w16cid:durableId="1603411286">
    <w:abstractNumId w:val="23"/>
  </w:num>
  <w:num w:numId="6" w16cid:durableId="795683325">
    <w:abstractNumId w:val="17"/>
  </w:num>
  <w:num w:numId="7" w16cid:durableId="1137797332">
    <w:abstractNumId w:val="2"/>
  </w:num>
  <w:num w:numId="8" w16cid:durableId="1642342800">
    <w:abstractNumId w:val="22"/>
  </w:num>
  <w:num w:numId="9" w16cid:durableId="1708337694">
    <w:abstractNumId w:val="19"/>
  </w:num>
  <w:num w:numId="10" w16cid:durableId="1067266968">
    <w:abstractNumId w:val="9"/>
  </w:num>
  <w:num w:numId="11" w16cid:durableId="1275597558">
    <w:abstractNumId w:val="0"/>
  </w:num>
  <w:num w:numId="12" w16cid:durableId="1770200376">
    <w:abstractNumId w:val="1"/>
  </w:num>
  <w:num w:numId="13" w16cid:durableId="121310918">
    <w:abstractNumId w:val="16"/>
  </w:num>
  <w:num w:numId="14" w16cid:durableId="223293435">
    <w:abstractNumId w:val="4"/>
  </w:num>
  <w:num w:numId="15" w16cid:durableId="107816252">
    <w:abstractNumId w:val="21"/>
  </w:num>
  <w:num w:numId="16" w16cid:durableId="1747529899">
    <w:abstractNumId w:val="6"/>
  </w:num>
  <w:num w:numId="17" w16cid:durableId="1536622941">
    <w:abstractNumId w:val="3"/>
  </w:num>
  <w:num w:numId="18" w16cid:durableId="655570355">
    <w:abstractNumId w:val="20"/>
  </w:num>
  <w:num w:numId="19" w16cid:durableId="1179389296">
    <w:abstractNumId w:val="28"/>
  </w:num>
  <w:num w:numId="20" w16cid:durableId="1937245450">
    <w:abstractNumId w:val="8"/>
  </w:num>
  <w:num w:numId="21" w16cid:durableId="1940794852">
    <w:abstractNumId w:val="24"/>
  </w:num>
  <w:num w:numId="22" w16cid:durableId="1380276954">
    <w:abstractNumId w:val="12"/>
  </w:num>
  <w:num w:numId="23" w16cid:durableId="1429079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40188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1710275">
    <w:abstractNumId w:val="5"/>
  </w:num>
  <w:num w:numId="26" w16cid:durableId="1160851384">
    <w:abstractNumId w:val="7"/>
  </w:num>
  <w:num w:numId="27" w16cid:durableId="314919872">
    <w:abstractNumId w:val="13"/>
  </w:num>
  <w:num w:numId="28" w16cid:durableId="1072001305">
    <w:abstractNumId w:val="10"/>
  </w:num>
  <w:num w:numId="29" w16cid:durableId="4177568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0BC1"/>
    <w:rsid w:val="00003E81"/>
    <w:rsid w:val="000041A6"/>
    <w:rsid w:val="0000593A"/>
    <w:rsid w:val="000061E0"/>
    <w:rsid w:val="00010FFE"/>
    <w:rsid w:val="00012A09"/>
    <w:rsid w:val="0001446C"/>
    <w:rsid w:val="00014538"/>
    <w:rsid w:val="00020521"/>
    <w:rsid w:val="00021BA2"/>
    <w:rsid w:val="000250BC"/>
    <w:rsid w:val="000251DC"/>
    <w:rsid w:val="00030427"/>
    <w:rsid w:val="00036733"/>
    <w:rsid w:val="0004074C"/>
    <w:rsid w:val="00040A50"/>
    <w:rsid w:val="00040CDA"/>
    <w:rsid w:val="000412E8"/>
    <w:rsid w:val="00043265"/>
    <w:rsid w:val="00043535"/>
    <w:rsid w:val="000439EC"/>
    <w:rsid w:val="00043C21"/>
    <w:rsid w:val="00044531"/>
    <w:rsid w:val="00045591"/>
    <w:rsid w:val="00050594"/>
    <w:rsid w:val="00052264"/>
    <w:rsid w:val="000527E3"/>
    <w:rsid w:val="00054077"/>
    <w:rsid w:val="00054F7D"/>
    <w:rsid w:val="000568CC"/>
    <w:rsid w:val="00057F18"/>
    <w:rsid w:val="00060DA6"/>
    <w:rsid w:val="000638BC"/>
    <w:rsid w:val="0006466C"/>
    <w:rsid w:val="00065358"/>
    <w:rsid w:val="0006682F"/>
    <w:rsid w:val="00067A36"/>
    <w:rsid w:val="00070B56"/>
    <w:rsid w:val="00070E82"/>
    <w:rsid w:val="0007171F"/>
    <w:rsid w:val="00071D4D"/>
    <w:rsid w:val="000742E1"/>
    <w:rsid w:val="000745BF"/>
    <w:rsid w:val="00075053"/>
    <w:rsid w:val="00077F28"/>
    <w:rsid w:val="00081514"/>
    <w:rsid w:val="00082ED2"/>
    <w:rsid w:val="00086F48"/>
    <w:rsid w:val="000923AB"/>
    <w:rsid w:val="00094982"/>
    <w:rsid w:val="000953BF"/>
    <w:rsid w:val="00095746"/>
    <w:rsid w:val="000A1602"/>
    <w:rsid w:val="000A2EA5"/>
    <w:rsid w:val="000A6CAC"/>
    <w:rsid w:val="000B30AE"/>
    <w:rsid w:val="000B36D1"/>
    <w:rsid w:val="000B38CF"/>
    <w:rsid w:val="000B74FB"/>
    <w:rsid w:val="000C01B5"/>
    <w:rsid w:val="000C6972"/>
    <w:rsid w:val="000C73B4"/>
    <w:rsid w:val="000C7500"/>
    <w:rsid w:val="000C7520"/>
    <w:rsid w:val="000C76DE"/>
    <w:rsid w:val="000C7ABB"/>
    <w:rsid w:val="000D04C4"/>
    <w:rsid w:val="000D0B66"/>
    <w:rsid w:val="000D1B70"/>
    <w:rsid w:val="000D3251"/>
    <w:rsid w:val="000D3F6F"/>
    <w:rsid w:val="000D64FB"/>
    <w:rsid w:val="000D7EFE"/>
    <w:rsid w:val="000E1979"/>
    <w:rsid w:val="000E531B"/>
    <w:rsid w:val="000E6788"/>
    <w:rsid w:val="000E7045"/>
    <w:rsid w:val="000E7B0F"/>
    <w:rsid w:val="000F09F6"/>
    <w:rsid w:val="000F1496"/>
    <w:rsid w:val="000F277D"/>
    <w:rsid w:val="000F36BF"/>
    <w:rsid w:val="000F4C61"/>
    <w:rsid w:val="000F5123"/>
    <w:rsid w:val="000F6158"/>
    <w:rsid w:val="00102A43"/>
    <w:rsid w:val="001041D0"/>
    <w:rsid w:val="001042C5"/>
    <w:rsid w:val="001059E9"/>
    <w:rsid w:val="0011382F"/>
    <w:rsid w:val="001222D3"/>
    <w:rsid w:val="0012501F"/>
    <w:rsid w:val="001307F9"/>
    <w:rsid w:val="00131E16"/>
    <w:rsid w:val="001320D3"/>
    <w:rsid w:val="00132D81"/>
    <w:rsid w:val="0013392A"/>
    <w:rsid w:val="00134B6A"/>
    <w:rsid w:val="00134E93"/>
    <w:rsid w:val="001371E3"/>
    <w:rsid w:val="00137FE3"/>
    <w:rsid w:val="00140A3D"/>
    <w:rsid w:val="00145A45"/>
    <w:rsid w:val="00147221"/>
    <w:rsid w:val="00152626"/>
    <w:rsid w:val="001578D3"/>
    <w:rsid w:val="001620B9"/>
    <w:rsid w:val="0016459A"/>
    <w:rsid w:val="00173261"/>
    <w:rsid w:val="00174698"/>
    <w:rsid w:val="001774E1"/>
    <w:rsid w:val="00181F52"/>
    <w:rsid w:val="00184707"/>
    <w:rsid w:val="00190ADA"/>
    <w:rsid w:val="00192199"/>
    <w:rsid w:val="001A01A9"/>
    <w:rsid w:val="001A0D9F"/>
    <w:rsid w:val="001A3B98"/>
    <w:rsid w:val="001A4919"/>
    <w:rsid w:val="001A571C"/>
    <w:rsid w:val="001B0332"/>
    <w:rsid w:val="001B0983"/>
    <w:rsid w:val="001B2E86"/>
    <w:rsid w:val="001B325A"/>
    <w:rsid w:val="001B3275"/>
    <w:rsid w:val="001B4CAA"/>
    <w:rsid w:val="001B59EB"/>
    <w:rsid w:val="001B6CF9"/>
    <w:rsid w:val="001C28C9"/>
    <w:rsid w:val="001D18AA"/>
    <w:rsid w:val="001E2294"/>
    <w:rsid w:val="001E2438"/>
    <w:rsid w:val="001E43D8"/>
    <w:rsid w:val="001E4F24"/>
    <w:rsid w:val="001F0AD8"/>
    <w:rsid w:val="001F17B0"/>
    <w:rsid w:val="001F1D1B"/>
    <w:rsid w:val="001F3830"/>
    <w:rsid w:val="001F4096"/>
    <w:rsid w:val="001F4AB6"/>
    <w:rsid w:val="001F77F8"/>
    <w:rsid w:val="001F7E96"/>
    <w:rsid w:val="00207D6D"/>
    <w:rsid w:val="00207E39"/>
    <w:rsid w:val="00211071"/>
    <w:rsid w:val="002124B9"/>
    <w:rsid w:val="00213E8E"/>
    <w:rsid w:val="0021464C"/>
    <w:rsid w:val="00214D5A"/>
    <w:rsid w:val="0021597B"/>
    <w:rsid w:val="00224E4F"/>
    <w:rsid w:val="0022579D"/>
    <w:rsid w:val="00227C00"/>
    <w:rsid w:val="002312D6"/>
    <w:rsid w:val="00235DB2"/>
    <w:rsid w:val="00237873"/>
    <w:rsid w:val="002416B9"/>
    <w:rsid w:val="0024190D"/>
    <w:rsid w:val="002434FA"/>
    <w:rsid w:val="002441F8"/>
    <w:rsid w:val="00245245"/>
    <w:rsid w:val="00246744"/>
    <w:rsid w:val="00250548"/>
    <w:rsid w:val="002522F3"/>
    <w:rsid w:val="002552C3"/>
    <w:rsid w:val="002562C7"/>
    <w:rsid w:val="002719B1"/>
    <w:rsid w:val="00273023"/>
    <w:rsid w:val="0027435D"/>
    <w:rsid w:val="002743EC"/>
    <w:rsid w:val="00275A39"/>
    <w:rsid w:val="00280005"/>
    <w:rsid w:val="00280F20"/>
    <w:rsid w:val="0028483D"/>
    <w:rsid w:val="00285404"/>
    <w:rsid w:val="00286CE4"/>
    <w:rsid w:val="00290070"/>
    <w:rsid w:val="002924F6"/>
    <w:rsid w:val="00292BA2"/>
    <w:rsid w:val="002947A6"/>
    <w:rsid w:val="0029698E"/>
    <w:rsid w:val="002969CF"/>
    <w:rsid w:val="002A17B7"/>
    <w:rsid w:val="002A2049"/>
    <w:rsid w:val="002A5F33"/>
    <w:rsid w:val="002A617F"/>
    <w:rsid w:val="002A66FD"/>
    <w:rsid w:val="002A6EAD"/>
    <w:rsid w:val="002A77DB"/>
    <w:rsid w:val="002A7CC7"/>
    <w:rsid w:val="002B0BDD"/>
    <w:rsid w:val="002B108E"/>
    <w:rsid w:val="002B51F2"/>
    <w:rsid w:val="002B589E"/>
    <w:rsid w:val="002B6216"/>
    <w:rsid w:val="002B7AF3"/>
    <w:rsid w:val="002C0718"/>
    <w:rsid w:val="002C20A5"/>
    <w:rsid w:val="002C3814"/>
    <w:rsid w:val="002C7A31"/>
    <w:rsid w:val="002D0512"/>
    <w:rsid w:val="002D58E5"/>
    <w:rsid w:val="002E213B"/>
    <w:rsid w:val="002E25E3"/>
    <w:rsid w:val="002E43A3"/>
    <w:rsid w:val="002F350F"/>
    <w:rsid w:val="003006CC"/>
    <w:rsid w:val="00304D3F"/>
    <w:rsid w:val="0030739A"/>
    <w:rsid w:val="00310010"/>
    <w:rsid w:val="003118C6"/>
    <w:rsid w:val="00311AD1"/>
    <w:rsid w:val="00313697"/>
    <w:rsid w:val="00314618"/>
    <w:rsid w:val="0031650F"/>
    <w:rsid w:val="00316724"/>
    <w:rsid w:val="003176F7"/>
    <w:rsid w:val="003201A0"/>
    <w:rsid w:val="00321B28"/>
    <w:rsid w:val="00321CA0"/>
    <w:rsid w:val="00321F4E"/>
    <w:rsid w:val="0032515D"/>
    <w:rsid w:val="00325227"/>
    <w:rsid w:val="00327FEF"/>
    <w:rsid w:val="00331DBD"/>
    <w:rsid w:val="003355BC"/>
    <w:rsid w:val="003428C6"/>
    <w:rsid w:val="0034570E"/>
    <w:rsid w:val="00345F27"/>
    <w:rsid w:val="00350217"/>
    <w:rsid w:val="00353B3E"/>
    <w:rsid w:val="003557B0"/>
    <w:rsid w:val="003578EF"/>
    <w:rsid w:val="00361FD4"/>
    <w:rsid w:val="00362061"/>
    <w:rsid w:val="0036573D"/>
    <w:rsid w:val="0036653C"/>
    <w:rsid w:val="003667DF"/>
    <w:rsid w:val="00367E44"/>
    <w:rsid w:val="003701B5"/>
    <w:rsid w:val="0037188F"/>
    <w:rsid w:val="003720B0"/>
    <w:rsid w:val="00372EC9"/>
    <w:rsid w:val="00377560"/>
    <w:rsid w:val="003775D4"/>
    <w:rsid w:val="00380D75"/>
    <w:rsid w:val="00380FC8"/>
    <w:rsid w:val="00384656"/>
    <w:rsid w:val="00390E32"/>
    <w:rsid w:val="00391D4F"/>
    <w:rsid w:val="003969F2"/>
    <w:rsid w:val="00397A7C"/>
    <w:rsid w:val="003A0AEF"/>
    <w:rsid w:val="003A44AE"/>
    <w:rsid w:val="003A7ADB"/>
    <w:rsid w:val="003A7ED3"/>
    <w:rsid w:val="003B0017"/>
    <w:rsid w:val="003B229D"/>
    <w:rsid w:val="003B3EF3"/>
    <w:rsid w:val="003B44A1"/>
    <w:rsid w:val="003B4871"/>
    <w:rsid w:val="003B6D21"/>
    <w:rsid w:val="003B7783"/>
    <w:rsid w:val="003C135B"/>
    <w:rsid w:val="003C173F"/>
    <w:rsid w:val="003C18E4"/>
    <w:rsid w:val="003C5268"/>
    <w:rsid w:val="003C5B7B"/>
    <w:rsid w:val="003C5D1A"/>
    <w:rsid w:val="003C6696"/>
    <w:rsid w:val="003D22C6"/>
    <w:rsid w:val="003D2345"/>
    <w:rsid w:val="003D39C3"/>
    <w:rsid w:val="003D4D0F"/>
    <w:rsid w:val="003E016B"/>
    <w:rsid w:val="003E1C12"/>
    <w:rsid w:val="003E1C69"/>
    <w:rsid w:val="003E47CE"/>
    <w:rsid w:val="003E550C"/>
    <w:rsid w:val="003F1475"/>
    <w:rsid w:val="003F270F"/>
    <w:rsid w:val="003F37D5"/>
    <w:rsid w:val="003F4D89"/>
    <w:rsid w:val="0040013F"/>
    <w:rsid w:val="00400E48"/>
    <w:rsid w:val="00403948"/>
    <w:rsid w:val="004066A5"/>
    <w:rsid w:val="00411243"/>
    <w:rsid w:val="004118F2"/>
    <w:rsid w:val="004140EF"/>
    <w:rsid w:val="00415C2B"/>
    <w:rsid w:val="00421500"/>
    <w:rsid w:val="004221CF"/>
    <w:rsid w:val="00422E7D"/>
    <w:rsid w:val="0042496B"/>
    <w:rsid w:val="00424A97"/>
    <w:rsid w:val="004250C4"/>
    <w:rsid w:val="00426D0F"/>
    <w:rsid w:val="00431E01"/>
    <w:rsid w:val="00433613"/>
    <w:rsid w:val="0043380A"/>
    <w:rsid w:val="004405A9"/>
    <w:rsid w:val="00441EC1"/>
    <w:rsid w:val="00443904"/>
    <w:rsid w:val="0044457C"/>
    <w:rsid w:val="004446EA"/>
    <w:rsid w:val="00444B76"/>
    <w:rsid w:val="0044735B"/>
    <w:rsid w:val="004479E2"/>
    <w:rsid w:val="004507B0"/>
    <w:rsid w:val="00450CAC"/>
    <w:rsid w:val="0045136A"/>
    <w:rsid w:val="0045198D"/>
    <w:rsid w:val="00457FF0"/>
    <w:rsid w:val="0046032E"/>
    <w:rsid w:val="0046300E"/>
    <w:rsid w:val="004647D8"/>
    <w:rsid w:val="00466BDD"/>
    <w:rsid w:val="00467564"/>
    <w:rsid w:val="004676A8"/>
    <w:rsid w:val="00470B39"/>
    <w:rsid w:val="00471B19"/>
    <w:rsid w:val="00472908"/>
    <w:rsid w:val="00476A11"/>
    <w:rsid w:val="00481A04"/>
    <w:rsid w:val="004822CB"/>
    <w:rsid w:val="00484425"/>
    <w:rsid w:val="004858DA"/>
    <w:rsid w:val="0048748A"/>
    <w:rsid w:val="00492995"/>
    <w:rsid w:val="004943ED"/>
    <w:rsid w:val="00494562"/>
    <w:rsid w:val="00495A93"/>
    <w:rsid w:val="004A0EA2"/>
    <w:rsid w:val="004A469D"/>
    <w:rsid w:val="004A6408"/>
    <w:rsid w:val="004A64BD"/>
    <w:rsid w:val="004A77AF"/>
    <w:rsid w:val="004B053B"/>
    <w:rsid w:val="004B177E"/>
    <w:rsid w:val="004B3296"/>
    <w:rsid w:val="004B47CC"/>
    <w:rsid w:val="004B4FA8"/>
    <w:rsid w:val="004B73DB"/>
    <w:rsid w:val="004B7FF5"/>
    <w:rsid w:val="004C01C3"/>
    <w:rsid w:val="004C0ACC"/>
    <w:rsid w:val="004C2297"/>
    <w:rsid w:val="004C2E4E"/>
    <w:rsid w:val="004C5EE9"/>
    <w:rsid w:val="004C7CB0"/>
    <w:rsid w:val="004D2569"/>
    <w:rsid w:val="004D25EA"/>
    <w:rsid w:val="004D4486"/>
    <w:rsid w:val="004D44F6"/>
    <w:rsid w:val="004D4A88"/>
    <w:rsid w:val="004E1BA4"/>
    <w:rsid w:val="004E311D"/>
    <w:rsid w:val="004E7C36"/>
    <w:rsid w:val="004F3468"/>
    <w:rsid w:val="004F68BF"/>
    <w:rsid w:val="004F7D70"/>
    <w:rsid w:val="005149D7"/>
    <w:rsid w:val="005172D5"/>
    <w:rsid w:val="0051750D"/>
    <w:rsid w:val="005226B3"/>
    <w:rsid w:val="00534683"/>
    <w:rsid w:val="00534DC5"/>
    <w:rsid w:val="005400E3"/>
    <w:rsid w:val="005418A9"/>
    <w:rsid w:val="00543B4A"/>
    <w:rsid w:val="005447E1"/>
    <w:rsid w:val="00554EC6"/>
    <w:rsid w:val="00556E27"/>
    <w:rsid w:val="00557773"/>
    <w:rsid w:val="0056168F"/>
    <w:rsid w:val="005624DB"/>
    <w:rsid w:val="00562E60"/>
    <w:rsid w:val="00563676"/>
    <w:rsid w:val="00564E21"/>
    <w:rsid w:val="00570DFE"/>
    <w:rsid w:val="0057136E"/>
    <w:rsid w:val="00572A51"/>
    <w:rsid w:val="005763EB"/>
    <w:rsid w:val="0057718A"/>
    <w:rsid w:val="00577CB8"/>
    <w:rsid w:val="00580B18"/>
    <w:rsid w:val="00581607"/>
    <w:rsid w:val="005829EA"/>
    <w:rsid w:val="00584211"/>
    <w:rsid w:val="00585A2B"/>
    <w:rsid w:val="005870D5"/>
    <w:rsid w:val="00587B9E"/>
    <w:rsid w:val="00590FDD"/>
    <w:rsid w:val="00594C1E"/>
    <w:rsid w:val="005A1167"/>
    <w:rsid w:val="005A1637"/>
    <w:rsid w:val="005A2C4F"/>
    <w:rsid w:val="005A35E2"/>
    <w:rsid w:val="005A42E9"/>
    <w:rsid w:val="005A54FF"/>
    <w:rsid w:val="005A5C50"/>
    <w:rsid w:val="005A62FE"/>
    <w:rsid w:val="005B35B7"/>
    <w:rsid w:val="005B50C7"/>
    <w:rsid w:val="005B534B"/>
    <w:rsid w:val="005B788D"/>
    <w:rsid w:val="005B7F30"/>
    <w:rsid w:val="005C1EAD"/>
    <w:rsid w:val="005C676D"/>
    <w:rsid w:val="005D09D4"/>
    <w:rsid w:val="005D122B"/>
    <w:rsid w:val="005D16BB"/>
    <w:rsid w:val="005D2D78"/>
    <w:rsid w:val="005D7281"/>
    <w:rsid w:val="005D7804"/>
    <w:rsid w:val="005E096A"/>
    <w:rsid w:val="005E31D5"/>
    <w:rsid w:val="005E359F"/>
    <w:rsid w:val="005E4732"/>
    <w:rsid w:val="005E5D9D"/>
    <w:rsid w:val="005F2093"/>
    <w:rsid w:val="005F42DA"/>
    <w:rsid w:val="005F4954"/>
    <w:rsid w:val="005F6413"/>
    <w:rsid w:val="005F6A31"/>
    <w:rsid w:val="00601C3A"/>
    <w:rsid w:val="00604505"/>
    <w:rsid w:val="00604B83"/>
    <w:rsid w:val="006060DE"/>
    <w:rsid w:val="00607BB7"/>
    <w:rsid w:val="0061088A"/>
    <w:rsid w:val="00611203"/>
    <w:rsid w:val="0061444A"/>
    <w:rsid w:val="00615FED"/>
    <w:rsid w:val="006168A4"/>
    <w:rsid w:val="00617E54"/>
    <w:rsid w:val="00621BE2"/>
    <w:rsid w:val="006224AB"/>
    <w:rsid w:val="00626650"/>
    <w:rsid w:val="006273B7"/>
    <w:rsid w:val="00627674"/>
    <w:rsid w:val="00630A18"/>
    <w:rsid w:val="00630E9F"/>
    <w:rsid w:val="00633311"/>
    <w:rsid w:val="00635765"/>
    <w:rsid w:val="0063637A"/>
    <w:rsid w:val="00640F4C"/>
    <w:rsid w:val="00641AFE"/>
    <w:rsid w:val="006453AD"/>
    <w:rsid w:val="006457B8"/>
    <w:rsid w:val="006512D6"/>
    <w:rsid w:val="0065473A"/>
    <w:rsid w:val="00654B78"/>
    <w:rsid w:val="00655271"/>
    <w:rsid w:val="006609DA"/>
    <w:rsid w:val="006629E4"/>
    <w:rsid w:val="00662A6F"/>
    <w:rsid w:val="00662CBC"/>
    <w:rsid w:val="006663B8"/>
    <w:rsid w:val="0066784F"/>
    <w:rsid w:val="00670623"/>
    <w:rsid w:val="006706B8"/>
    <w:rsid w:val="006713F8"/>
    <w:rsid w:val="00673401"/>
    <w:rsid w:val="00675AEB"/>
    <w:rsid w:val="00675D98"/>
    <w:rsid w:val="0067728E"/>
    <w:rsid w:val="0068275C"/>
    <w:rsid w:val="006835BC"/>
    <w:rsid w:val="006843CE"/>
    <w:rsid w:val="00687BB5"/>
    <w:rsid w:val="00690105"/>
    <w:rsid w:val="00690AB8"/>
    <w:rsid w:val="00691995"/>
    <w:rsid w:val="00693377"/>
    <w:rsid w:val="00696DD1"/>
    <w:rsid w:val="006A167E"/>
    <w:rsid w:val="006A1C2A"/>
    <w:rsid w:val="006A1D27"/>
    <w:rsid w:val="006A2C5C"/>
    <w:rsid w:val="006A361F"/>
    <w:rsid w:val="006A6D2E"/>
    <w:rsid w:val="006A6F72"/>
    <w:rsid w:val="006B21C5"/>
    <w:rsid w:val="006B4270"/>
    <w:rsid w:val="006B6190"/>
    <w:rsid w:val="006B65CC"/>
    <w:rsid w:val="006B6FD5"/>
    <w:rsid w:val="006B75F4"/>
    <w:rsid w:val="006B7E42"/>
    <w:rsid w:val="006C23A9"/>
    <w:rsid w:val="006C554B"/>
    <w:rsid w:val="006C5AA0"/>
    <w:rsid w:val="006D2CC2"/>
    <w:rsid w:val="006D5E0E"/>
    <w:rsid w:val="006D6289"/>
    <w:rsid w:val="006D7497"/>
    <w:rsid w:val="006E034B"/>
    <w:rsid w:val="006E24FD"/>
    <w:rsid w:val="006E4C1D"/>
    <w:rsid w:val="006E7828"/>
    <w:rsid w:val="006F1D7A"/>
    <w:rsid w:val="007003B6"/>
    <w:rsid w:val="00702866"/>
    <w:rsid w:val="0070299F"/>
    <w:rsid w:val="007034FF"/>
    <w:rsid w:val="007037CD"/>
    <w:rsid w:val="00705C7C"/>
    <w:rsid w:val="00707311"/>
    <w:rsid w:val="00707A96"/>
    <w:rsid w:val="007110EC"/>
    <w:rsid w:val="00711E25"/>
    <w:rsid w:val="00714BF4"/>
    <w:rsid w:val="007151F1"/>
    <w:rsid w:val="007153B5"/>
    <w:rsid w:val="00724353"/>
    <w:rsid w:val="00727559"/>
    <w:rsid w:val="00727BFF"/>
    <w:rsid w:val="00732CAF"/>
    <w:rsid w:val="0073318E"/>
    <w:rsid w:val="00733283"/>
    <w:rsid w:val="00733BB8"/>
    <w:rsid w:val="007340EB"/>
    <w:rsid w:val="007346FD"/>
    <w:rsid w:val="007353C6"/>
    <w:rsid w:val="007355E6"/>
    <w:rsid w:val="00736D42"/>
    <w:rsid w:val="007411F3"/>
    <w:rsid w:val="0074157C"/>
    <w:rsid w:val="0074488F"/>
    <w:rsid w:val="007470E9"/>
    <w:rsid w:val="00747916"/>
    <w:rsid w:val="00747F6D"/>
    <w:rsid w:val="00752E40"/>
    <w:rsid w:val="00754DD3"/>
    <w:rsid w:val="0075589E"/>
    <w:rsid w:val="00761489"/>
    <w:rsid w:val="00762B97"/>
    <w:rsid w:val="00762DF8"/>
    <w:rsid w:val="0076300E"/>
    <w:rsid w:val="0076773B"/>
    <w:rsid w:val="007701DB"/>
    <w:rsid w:val="00770B6F"/>
    <w:rsid w:val="007713C0"/>
    <w:rsid w:val="007737D0"/>
    <w:rsid w:val="0077492E"/>
    <w:rsid w:val="007810CD"/>
    <w:rsid w:val="00782366"/>
    <w:rsid w:val="00783F4C"/>
    <w:rsid w:val="00783FC1"/>
    <w:rsid w:val="0078430F"/>
    <w:rsid w:val="007847A3"/>
    <w:rsid w:val="007852AE"/>
    <w:rsid w:val="00786DB4"/>
    <w:rsid w:val="00790B29"/>
    <w:rsid w:val="00791AAC"/>
    <w:rsid w:val="00793250"/>
    <w:rsid w:val="00796DE8"/>
    <w:rsid w:val="007A16EE"/>
    <w:rsid w:val="007A250B"/>
    <w:rsid w:val="007A7006"/>
    <w:rsid w:val="007B25D7"/>
    <w:rsid w:val="007B3285"/>
    <w:rsid w:val="007B47FB"/>
    <w:rsid w:val="007B7B49"/>
    <w:rsid w:val="007C1790"/>
    <w:rsid w:val="007C2323"/>
    <w:rsid w:val="007C3F60"/>
    <w:rsid w:val="007D42C4"/>
    <w:rsid w:val="007E0B92"/>
    <w:rsid w:val="007E4ADE"/>
    <w:rsid w:val="007E525F"/>
    <w:rsid w:val="007E6A3E"/>
    <w:rsid w:val="007E6D0D"/>
    <w:rsid w:val="007F404E"/>
    <w:rsid w:val="007F5A70"/>
    <w:rsid w:val="007F6144"/>
    <w:rsid w:val="008007A7"/>
    <w:rsid w:val="00801705"/>
    <w:rsid w:val="00804F11"/>
    <w:rsid w:val="00805751"/>
    <w:rsid w:val="00810EED"/>
    <w:rsid w:val="0081214F"/>
    <w:rsid w:val="00812EF2"/>
    <w:rsid w:val="00813486"/>
    <w:rsid w:val="008144EB"/>
    <w:rsid w:val="00821D2A"/>
    <w:rsid w:val="00821EDF"/>
    <w:rsid w:val="00824F4C"/>
    <w:rsid w:val="00827974"/>
    <w:rsid w:val="00831B16"/>
    <w:rsid w:val="00832849"/>
    <w:rsid w:val="00834C8F"/>
    <w:rsid w:val="00835FD2"/>
    <w:rsid w:val="00836B2A"/>
    <w:rsid w:val="008403CD"/>
    <w:rsid w:val="0084170B"/>
    <w:rsid w:val="00842ED4"/>
    <w:rsid w:val="00843457"/>
    <w:rsid w:val="00843570"/>
    <w:rsid w:val="008448FD"/>
    <w:rsid w:val="00845592"/>
    <w:rsid w:val="00847588"/>
    <w:rsid w:val="008503F3"/>
    <w:rsid w:val="00853A07"/>
    <w:rsid w:val="00855562"/>
    <w:rsid w:val="00857B65"/>
    <w:rsid w:val="00857C4F"/>
    <w:rsid w:val="0086433D"/>
    <w:rsid w:val="00864CD6"/>
    <w:rsid w:val="00864E26"/>
    <w:rsid w:val="00864F48"/>
    <w:rsid w:val="00865E34"/>
    <w:rsid w:val="00872ACD"/>
    <w:rsid w:val="00880FF8"/>
    <w:rsid w:val="0088498D"/>
    <w:rsid w:val="00887738"/>
    <w:rsid w:val="00891D36"/>
    <w:rsid w:val="00891D98"/>
    <w:rsid w:val="00897F7E"/>
    <w:rsid w:val="008A0110"/>
    <w:rsid w:val="008A2E88"/>
    <w:rsid w:val="008A31E8"/>
    <w:rsid w:val="008A3408"/>
    <w:rsid w:val="008A4A6D"/>
    <w:rsid w:val="008B00D1"/>
    <w:rsid w:val="008B10D5"/>
    <w:rsid w:val="008B16E9"/>
    <w:rsid w:val="008B27E0"/>
    <w:rsid w:val="008B395E"/>
    <w:rsid w:val="008B4554"/>
    <w:rsid w:val="008B46EE"/>
    <w:rsid w:val="008B4D45"/>
    <w:rsid w:val="008B5825"/>
    <w:rsid w:val="008B5F91"/>
    <w:rsid w:val="008B64F0"/>
    <w:rsid w:val="008B7A26"/>
    <w:rsid w:val="008C1858"/>
    <w:rsid w:val="008C214F"/>
    <w:rsid w:val="008C332C"/>
    <w:rsid w:val="008C544E"/>
    <w:rsid w:val="008C76F8"/>
    <w:rsid w:val="008C7EF2"/>
    <w:rsid w:val="008D0AEC"/>
    <w:rsid w:val="008D5137"/>
    <w:rsid w:val="008D54B7"/>
    <w:rsid w:val="008E12A7"/>
    <w:rsid w:val="008E4838"/>
    <w:rsid w:val="008E6933"/>
    <w:rsid w:val="008F1CEC"/>
    <w:rsid w:val="008F4390"/>
    <w:rsid w:val="0090036D"/>
    <w:rsid w:val="009004D7"/>
    <w:rsid w:val="00901609"/>
    <w:rsid w:val="00902E92"/>
    <w:rsid w:val="00902F38"/>
    <w:rsid w:val="00905A09"/>
    <w:rsid w:val="00915704"/>
    <w:rsid w:val="0091654C"/>
    <w:rsid w:val="00917994"/>
    <w:rsid w:val="009202EA"/>
    <w:rsid w:val="0092076D"/>
    <w:rsid w:val="00920873"/>
    <w:rsid w:val="00922826"/>
    <w:rsid w:val="009243C0"/>
    <w:rsid w:val="009257A6"/>
    <w:rsid w:val="00925B0E"/>
    <w:rsid w:val="00927C5E"/>
    <w:rsid w:val="009314E1"/>
    <w:rsid w:val="0093621F"/>
    <w:rsid w:val="0093692A"/>
    <w:rsid w:val="00936EB4"/>
    <w:rsid w:val="009447DB"/>
    <w:rsid w:val="0094614A"/>
    <w:rsid w:val="00946335"/>
    <w:rsid w:val="0095322E"/>
    <w:rsid w:val="00953A63"/>
    <w:rsid w:val="00954CA7"/>
    <w:rsid w:val="00960631"/>
    <w:rsid w:val="009623AA"/>
    <w:rsid w:val="00966C91"/>
    <w:rsid w:val="009721DD"/>
    <w:rsid w:val="00972C50"/>
    <w:rsid w:val="00972D04"/>
    <w:rsid w:val="00976026"/>
    <w:rsid w:val="00976C8F"/>
    <w:rsid w:val="0097709B"/>
    <w:rsid w:val="00981472"/>
    <w:rsid w:val="00982920"/>
    <w:rsid w:val="009861BA"/>
    <w:rsid w:val="009904CA"/>
    <w:rsid w:val="009927D2"/>
    <w:rsid w:val="00993BDA"/>
    <w:rsid w:val="00994A0B"/>
    <w:rsid w:val="009964FD"/>
    <w:rsid w:val="00996945"/>
    <w:rsid w:val="009A342A"/>
    <w:rsid w:val="009A788F"/>
    <w:rsid w:val="009B0236"/>
    <w:rsid w:val="009B126D"/>
    <w:rsid w:val="009B35CE"/>
    <w:rsid w:val="009B3897"/>
    <w:rsid w:val="009B43A7"/>
    <w:rsid w:val="009B7AD4"/>
    <w:rsid w:val="009C0491"/>
    <w:rsid w:val="009C1DBF"/>
    <w:rsid w:val="009C333C"/>
    <w:rsid w:val="009C755E"/>
    <w:rsid w:val="009D0872"/>
    <w:rsid w:val="009D0D85"/>
    <w:rsid w:val="009D10DE"/>
    <w:rsid w:val="009D29CF"/>
    <w:rsid w:val="009D48E8"/>
    <w:rsid w:val="009D6C60"/>
    <w:rsid w:val="009D741A"/>
    <w:rsid w:val="009E380E"/>
    <w:rsid w:val="009E3F87"/>
    <w:rsid w:val="009E479B"/>
    <w:rsid w:val="009E5A33"/>
    <w:rsid w:val="009E5E1C"/>
    <w:rsid w:val="009E6743"/>
    <w:rsid w:val="009E745F"/>
    <w:rsid w:val="009F06DF"/>
    <w:rsid w:val="009F08B1"/>
    <w:rsid w:val="009F0EF6"/>
    <w:rsid w:val="009F299E"/>
    <w:rsid w:val="009F2FB7"/>
    <w:rsid w:val="009F552D"/>
    <w:rsid w:val="009F76B3"/>
    <w:rsid w:val="00A024A9"/>
    <w:rsid w:val="00A02C13"/>
    <w:rsid w:val="00A04A84"/>
    <w:rsid w:val="00A0688D"/>
    <w:rsid w:val="00A078C8"/>
    <w:rsid w:val="00A107A7"/>
    <w:rsid w:val="00A12538"/>
    <w:rsid w:val="00A13A02"/>
    <w:rsid w:val="00A13E9D"/>
    <w:rsid w:val="00A1513E"/>
    <w:rsid w:val="00A176ED"/>
    <w:rsid w:val="00A17A8E"/>
    <w:rsid w:val="00A2126B"/>
    <w:rsid w:val="00A238F6"/>
    <w:rsid w:val="00A24953"/>
    <w:rsid w:val="00A25D76"/>
    <w:rsid w:val="00A27BCB"/>
    <w:rsid w:val="00A3061A"/>
    <w:rsid w:val="00A34B28"/>
    <w:rsid w:val="00A37183"/>
    <w:rsid w:val="00A40528"/>
    <w:rsid w:val="00A41B5B"/>
    <w:rsid w:val="00A43DBB"/>
    <w:rsid w:val="00A44D69"/>
    <w:rsid w:val="00A45B04"/>
    <w:rsid w:val="00A46429"/>
    <w:rsid w:val="00A47F7F"/>
    <w:rsid w:val="00A502CA"/>
    <w:rsid w:val="00A5056E"/>
    <w:rsid w:val="00A50855"/>
    <w:rsid w:val="00A53EE5"/>
    <w:rsid w:val="00A53F54"/>
    <w:rsid w:val="00A56BAA"/>
    <w:rsid w:val="00A57B34"/>
    <w:rsid w:val="00A6002F"/>
    <w:rsid w:val="00A650F3"/>
    <w:rsid w:val="00A65DB9"/>
    <w:rsid w:val="00A666FF"/>
    <w:rsid w:val="00A70424"/>
    <w:rsid w:val="00A7058B"/>
    <w:rsid w:val="00A755F2"/>
    <w:rsid w:val="00A77EF0"/>
    <w:rsid w:val="00A80A02"/>
    <w:rsid w:val="00A81021"/>
    <w:rsid w:val="00A84EDC"/>
    <w:rsid w:val="00A85B12"/>
    <w:rsid w:val="00A864AE"/>
    <w:rsid w:val="00A873A7"/>
    <w:rsid w:val="00A90135"/>
    <w:rsid w:val="00A903CF"/>
    <w:rsid w:val="00A96312"/>
    <w:rsid w:val="00A97620"/>
    <w:rsid w:val="00A978A0"/>
    <w:rsid w:val="00AA2267"/>
    <w:rsid w:val="00AA3D73"/>
    <w:rsid w:val="00AA7106"/>
    <w:rsid w:val="00AA776B"/>
    <w:rsid w:val="00AB1BF7"/>
    <w:rsid w:val="00AB38D7"/>
    <w:rsid w:val="00AC0698"/>
    <w:rsid w:val="00AC0A1A"/>
    <w:rsid w:val="00AC1592"/>
    <w:rsid w:val="00AC1EE4"/>
    <w:rsid w:val="00AC3800"/>
    <w:rsid w:val="00AC4A0A"/>
    <w:rsid w:val="00AC5035"/>
    <w:rsid w:val="00AC6FC2"/>
    <w:rsid w:val="00AD2B87"/>
    <w:rsid w:val="00AD78D1"/>
    <w:rsid w:val="00AE1E1A"/>
    <w:rsid w:val="00AE6450"/>
    <w:rsid w:val="00AF06F2"/>
    <w:rsid w:val="00AF095E"/>
    <w:rsid w:val="00AF1F1C"/>
    <w:rsid w:val="00AF3628"/>
    <w:rsid w:val="00AF6ACF"/>
    <w:rsid w:val="00B00B7A"/>
    <w:rsid w:val="00B02A5A"/>
    <w:rsid w:val="00B03CA5"/>
    <w:rsid w:val="00B04FA4"/>
    <w:rsid w:val="00B0504C"/>
    <w:rsid w:val="00B05322"/>
    <w:rsid w:val="00B05A31"/>
    <w:rsid w:val="00B05C93"/>
    <w:rsid w:val="00B05CD6"/>
    <w:rsid w:val="00B073E9"/>
    <w:rsid w:val="00B11F02"/>
    <w:rsid w:val="00B25178"/>
    <w:rsid w:val="00B278F9"/>
    <w:rsid w:val="00B32D50"/>
    <w:rsid w:val="00B35219"/>
    <w:rsid w:val="00B40F77"/>
    <w:rsid w:val="00B42690"/>
    <w:rsid w:val="00B42D15"/>
    <w:rsid w:val="00B44C7C"/>
    <w:rsid w:val="00B53B02"/>
    <w:rsid w:val="00B53D06"/>
    <w:rsid w:val="00B61123"/>
    <w:rsid w:val="00B70292"/>
    <w:rsid w:val="00B72E3E"/>
    <w:rsid w:val="00B73E63"/>
    <w:rsid w:val="00B750E4"/>
    <w:rsid w:val="00B7579B"/>
    <w:rsid w:val="00B8015E"/>
    <w:rsid w:val="00B80E4E"/>
    <w:rsid w:val="00B82093"/>
    <w:rsid w:val="00B82BEF"/>
    <w:rsid w:val="00B84CEB"/>
    <w:rsid w:val="00B85628"/>
    <w:rsid w:val="00B87166"/>
    <w:rsid w:val="00B94E2A"/>
    <w:rsid w:val="00BA0B8A"/>
    <w:rsid w:val="00BA1A05"/>
    <w:rsid w:val="00BA37AF"/>
    <w:rsid w:val="00BA50BD"/>
    <w:rsid w:val="00BA5882"/>
    <w:rsid w:val="00BA5A13"/>
    <w:rsid w:val="00BA6764"/>
    <w:rsid w:val="00BA78A5"/>
    <w:rsid w:val="00BB0B1D"/>
    <w:rsid w:val="00BB31B2"/>
    <w:rsid w:val="00BC122E"/>
    <w:rsid w:val="00BC16D9"/>
    <w:rsid w:val="00BC33F9"/>
    <w:rsid w:val="00BC5F0D"/>
    <w:rsid w:val="00BD070D"/>
    <w:rsid w:val="00BD0B21"/>
    <w:rsid w:val="00BD1F3E"/>
    <w:rsid w:val="00BD301E"/>
    <w:rsid w:val="00BD32DF"/>
    <w:rsid w:val="00BD4A45"/>
    <w:rsid w:val="00BE103B"/>
    <w:rsid w:val="00BE1042"/>
    <w:rsid w:val="00BE19AF"/>
    <w:rsid w:val="00BE2442"/>
    <w:rsid w:val="00BE7739"/>
    <w:rsid w:val="00BE77D2"/>
    <w:rsid w:val="00BF17D8"/>
    <w:rsid w:val="00BF1CB3"/>
    <w:rsid w:val="00BF302E"/>
    <w:rsid w:val="00BF317E"/>
    <w:rsid w:val="00BF50A0"/>
    <w:rsid w:val="00BF566C"/>
    <w:rsid w:val="00BF6840"/>
    <w:rsid w:val="00BF6FF9"/>
    <w:rsid w:val="00BF71F6"/>
    <w:rsid w:val="00C024EA"/>
    <w:rsid w:val="00C029D6"/>
    <w:rsid w:val="00C0326D"/>
    <w:rsid w:val="00C05409"/>
    <w:rsid w:val="00C05ED3"/>
    <w:rsid w:val="00C063AC"/>
    <w:rsid w:val="00C1002F"/>
    <w:rsid w:val="00C1060F"/>
    <w:rsid w:val="00C1176A"/>
    <w:rsid w:val="00C11A6D"/>
    <w:rsid w:val="00C13416"/>
    <w:rsid w:val="00C13A42"/>
    <w:rsid w:val="00C20601"/>
    <w:rsid w:val="00C222C3"/>
    <w:rsid w:val="00C27A69"/>
    <w:rsid w:val="00C33CB8"/>
    <w:rsid w:val="00C35240"/>
    <w:rsid w:val="00C3600E"/>
    <w:rsid w:val="00C3725A"/>
    <w:rsid w:val="00C3732C"/>
    <w:rsid w:val="00C441E5"/>
    <w:rsid w:val="00C463FD"/>
    <w:rsid w:val="00C4783B"/>
    <w:rsid w:val="00C47F87"/>
    <w:rsid w:val="00C512A9"/>
    <w:rsid w:val="00C56728"/>
    <w:rsid w:val="00C61A75"/>
    <w:rsid w:val="00C65406"/>
    <w:rsid w:val="00C66FD9"/>
    <w:rsid w:val="00C74324"/>
    <w:rsid w:val="00C76B39"/>
    <w:rsid w:val="00C81478"/>
    <w:rsid w:val="00C81CAA"/>
    <w:rsid w:val="00C82332"/>
    <w:rsid w:val="00C835EC"/>
    <w:rsid w:val="00C8398E"/>
    <w:rsid w:val="00C86BC2"/>
    <w:rsid w:val="00C91009"/>
    <w:rsid w:val="00C92C8C"/>
    <w:rsid w:val="00C9310E"/>
    <w:rsid w:val="00C93448"/>
    <w:rsid w:val="00C93AE9"/>
    <w:rsid w:val="00CA1E28"/>
    <w:rsid w:val="00CA3599"/>
    <w:rsid w:val="00CA4237"/>
    <w:rsid w:val="00CA5B3B"/>
    <w:rsid w:val="00CA6260"/>
    <w:rsid w:val="00CB32C3"/>
    <w:rsid w:val="00CB34FE"/>
    <w:rsid w:val="00CB7B55"/>
    <w:rsid w:val="00CC1E2F"/>
    <w:rsid w:val="00CC54D4"/>
    <w:rsid w:val="00CC632D"/>
    <w:rsid w:val="00CD041B"/>
    <w:rsid w:val="00CD4804"/>
    <w:rsid w:val="00CD4A6D"/>
    <w:rsid w:val="00CD4AC7"/>
    <w:rsid w:val="00CE324F"/>
    <w:rsid w:val="00CF0450"/>
    <w:rsid w:val="00CF1454"/>
    <w:rsid w:val="00CF24AC"/>
    <w:rsid w:val="00CF2DEB"/>
    <w:rsid w:val="00CF545D"/>
    <w:rsid w:val="00CF5B72"/>
    <w:rsid w:val="00D0180E"/>
    <w:rsid w:val="00D02A6A"/>
    <w:rsid w:val="00D06152"/>
    <w:rsid w:val="00D10186"/>
    <w:rsid w:val="00D101C8"/>
    <w:rsid w:val="00D14446"/>
    <w:rsid w:val="00D17250"/>
    <w:rsid w:val="00D17A6A"/>
    <w:rsid w:val="00D200DB"/>
    <w:rsid w:val="00D20BC1"/>
    <w:rsid w:val="00D22222"/>
    <w:rsid w:val="00D23876"/>
    <w:rsid w:val="00D253C4"/>
    <w:rsid w:val="00D268A0"/>
    <w:rsid w:val="00D26ABA"/>
    <w:rsid w:val="00D32768"/>
    <w:rsid w:val="00D32B6C"/>
    <w:rsid w:val="00D3355C"/>
    <w:rsid w:val="00D33B19"/>
    <w:rsid w:val="00D37E72"/>
    <w:rsid w:val="00D42EEC"/>
    <w:rsid w:val="00D501EC"/>
    <w:rsid w:val="00D5152B"/>
    <w:rsid w:val="00D525C1"/>
    <w:rsid w:val="00D52939"/>
    <w:rsid w:val="00D53237"/>
    <w:rsid w:val="00D532B0"/>
    <w:rsid w:val="00D53A32"/>
    <w:rsid w:val="00D54AE4"/>
    <w:rsid w:val="00D62D73"/>
    <w:rsid w:val="00D64DCA"/>
    <w:rsid w:val="00D66CF7"/>
    <w:rsid w:val="00D67019"/>
    <w:rsid w:val="00D71F78"/>
    <w:rsid w:val="00D726C1"/>
    <w:rsid w:val="00D73439"/>
    <w:rsid w:val="00D76C89"/>
    <w:rsid w:val="00D80754"/>
    <w:rsid w:val="00D8138B"/>
    <w:rsid w:val="00D83784"/>
    <w:rsid w:val="00D86C5D"/>
    <w:rsid w:val="00D87ED9"/>
    <w:rsid w:val="00D9546F"/>
    <w:rsid w:val="00DA3003"/>
    <w:rsid w:val="00DA3240"/>
    <w:rsid w:val="00DB235C"/>
    <w:rsid w:val="00DB29C0"/>
    <w:rsid w:val="00DB44F9"/>
    <w:rsid w:val="00DB6A54"/>
    <w:rsid w:val="00DC1E84"/>
    <w:rsid w:val="00DC3A70"/>
    <w:rsid w:val="00DC5B99"/>
    <w:rsid w:val="00DC6F88"/>
    <w:rsid w:val="00DD1552"/>
    <w:rsid w:val="00DD288D"/>
    <w:rsid w:val="00DD4A0D"/>
    <w:rsid w:val="00DE137B"/>
    <w:rsid w:val="00DE1C34"/>
    <w:rsid w:val="00DE27DF"/>
    <w:rsid w:val="00DE53FD"/>
    <w:rsid w:val="00DE5D76"/>
    <w:rsid w:val="00DE65E7"/>
    <w:rsid w:val="00DE69B7"/>
    <w:rsid w:val="00DE7300"/>
    <w:rsid w:val="00DF2303"/>
    <w:rsid w:val="00DF43D3"/>
    <w:rsid w:val="00DF4564"/>
    <w:rsid w:val="00DF5A0C"/>
    <w:rsid w:val="00DF7ED7"/>
    <w:rsid w:val="00E00D7A"/>
    <w:rsid w:val="00E01AC6"/>
    <w:rsid w:val="00E03B6A"/>
    <w:rsid w:val="00E03B82"/>
    <w:rsid w:val="00E11436"/>
    <w:rsid w:val="00E131E3"/>
    <w:rsid w:val="00E13648"/>
    <w:rsid w:val="00E21DBA"/>
    <w:rsid w:val="00E30354"/>
    <w:rsid w:val="00E33CE4"/>
    <w:rsid w:val="00E34245"/>
    <w:rsid w:val="00E342AF"/>
    <w:rsid w:val="00E3519B"/>
    <w:rsid w:val="00E36239"/>
    <w:rsid w:val="00E41DD8"/>
    <w:rsid w:val="00E450AD"/>
    <w:rsid w:val="00E450D1"/>
    <w:rsid w:val="00E45A51"/>
    <w:rsid w:val="00E50604"/>
    <w:rsid w:val="00E51B9D"/>
    <w:rsid w:val="00E536B8"/>
    <w:rsid w:val="00E53A31"/>
    <w:rsid w:val="00E55F5D"/>
    <w:rsid w:val="00E62013"/>
    <w:rsid w:val="00E62369"/>
    <w:rsid w:val="00E67497"/>
    <w:rsid w:val="00E67776"/>
    <w:rsid w:val="00E701B3"/>
    <w:rsid w:val="00E70679"/>
    <w:rsid w:val="00E72546"/>
    <w:rsid w:val="00E7391C"/>
    <w:rsid w:val="00E7405E"/>
    <w:rsid w:val="00E7482E"/>
    <w:rsid w:val="00E74B8B"/>
    <w:rsid w:val="00E77045"/>
    <w:rsid w:val="00E817AF"/>
    <w:rsid w:val="00E83AEA"/>
    <w:rsid w:val="00E8453E"/>
    <w:rsid w:val="00E86968"/>
    <w:rsid w:val="00E86C32"/>
    <w:rsid w:val="00E914F4"/>
    <w:rsid w:val="00E9195D"/>
    <w:rsid w:val="00E923EC"/>
    <w:rsid w:val="00E957BA"/>
    <w:rsid w:val="00E95BD0"/>
    <w:rsid w:val="00E95C4A"/>
    <w:rsid w:val="00E970C4"/>
    <w:rsid w:val="00EA13CB"/>
    <w:rsid w:val="00EA62CD"/>
    <w:rsid w:val="00EA6FED"/>
    <w:rsid w:val="00EA731E"/>
    <w:rsid w:val="00EA74D4"/>
    <w:rsid w:val="00EB0648"/>
    <w:rsid w:val="00EB0AA0"/>
    <w:rsid w:val="00EB42D6"/>
    <w:rsid w:val="00EB53CC"/>
    <w:rsid w:val="00EB5C0D"/>
    <w:rsid w:val="00EB7D9F"/>
    <w:rsid w:val="00EC163E"/>
    <w:rsid w:val="00EC2B7D"/>
    <w:rsid w:val="00EC2C5F"/>
    <w:rsid w:val="00EC6424"/>
    <w:rsid w:val="00EC68FE"/>
    <w:rsid w:val="00ED07DA"/>
    <w:rsid w:val="00ED1AD5"/>
    <w:rsid w:val="00ED3D13"/>
    <w:rsid w:val="00ED7A68"/>
    <w:rsid w:val="00EE09B0"/>
    <w:rsid w:val="00EE0F79"/>
    <w:rsid w:val="00EE3F76"/>
    <w:rsid w:val="00EE499B"/>
    <w:rsid w:val="00EF23F7"/>
    <w:rsid w:val="00EF4610"/>
    <w:rsid w:val="00EF48F4"/>
    <w:rsid w:val="00EF57B3"/>
    <w:rsid w:val="00EF6AE9"/>
    <w:rsid w:val="00EF6B5B"/>
    <w:rsid w:val="00F01B85"/>
    <w:rsid w:val="00F04A8E"/>
    <w:rsid w:val="00F07612"/>
    <w:rsid w:val="00F10BF8"/>
    <w:rsid w:val="00F14436"/>
    <w:rsid w:val="00F20FA9"/>
    <w:rsid w:val="00F21328"/>
    <w:rsid w:val="00F21EAC"/>
    <w:rsid w:val="00F22187"/>
    <w:rsid w:val="00F24AF1"/>
    <w:rsid w:val="00F25115"/>
    <w:rsid w:val="00F262F8"/>
    <w:rsid w:val="00F30DB5"/>
    <w:rsid w:val="00F329A6"/>
    <w:rsid w:val="00F34627"/>
    <w:rsid w:val="00F3785E"/>
    <w:rsid w:val="00F473CC"/>
    <w:rsid w:val="00F51041"/>
    <w:rsid w:val="00F60B8F"/>
    <w:rsid w:val="00F60CA3"/>
    <w:rsid w:val="00F649C4"/>
    <w:rsid w:val="00F64D8D"/>
    <w:rsid w:val="00F70843"/>
    <w:rsid w:val="00F732AE"/>
    <w:rsid w:val="00F739D3"/>
    <w:rsid w:val="00F77C86"/>
    <w:rsid w:val="00F80405"/>
    <w:rsid w:val="00F83E87"/>
    <w:rsid w:val="00F86AF4"/>
    <w:rsid w:val="00F8742E"/>
    <w:rsid w:val="00F904D9"/>
    <w:rsid w:val="00F908C2"/>
    <w:rsid w:val="00F92828"/>
    <w:rsid w:val="00F92E85"/>
    <w:rsid w:val="00F9342C"/>
    <w:rsid w:val="00F93EC9"/>
    <w:rsid w:val="00F9457C"/>
    <w:rsid w:val="00F963E0"/>
    <w:rsid w:val="00F969F1"/>
    <w:rsid w:val="00F96C88"/>
    <w:rsid w:val="00FA033C"/>
    <w:rsid w:val="00FA0847"/>
    <w:rsid w:val="00FA2B1B"/>
    <w:rsid w:val="00FA3A3E"/>
    <w:rsid w:val="00FA56FD"/>
    <w:rsid w:val="00FA76AB"/>
    <w:rsid w:val="00FA7CC8"/>
    <w:rsid w:val="00FB06C8"/>
    <w:rsid w:val="00FB3E7C"/>
    <w:rsid w:val="00FB4753"/>
    <w:rsid w:val="00FB64EF"/>
    <w:rsid w:val="00FD176D"/>
    <w:rsid w:val="00FD30E0"/>
    <w:rsid w:val="00FD48ED"/>
    <w:rsid w:val="00FE2789"/>
    <w:rsid w:val="00FE2980"/>
    <w:rsid w:val="00FE3295"/>
    <w:rsid w:val="00FE5350"/>
    <w:rsid w:val="00FF0BF3"/>
    <w:rsid w:val="00FF0CA3"/>
    <w:rsid w:val="00FF1875"/>
    <w:rsid w:val="00FF1C06"/>
    <w:rsid w:val="00FF4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2"/>
    </o:shapelayout>
  </w:shapeDefaults>
  <w:decimalSymbol w:val=","/>
  <w:listSeparator w:val=";"/>
  <w14:docId w14:val="711CD80D"/>
  <w15:docId w15:val="{E0A53E8B-F4BE-48F3-814A-9675E2E6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0BC1"/>
    <w:rPr>
      <w:rFonts w:ascii="Tahoma" w:hAnsi="Tahoma"/>
      <w:sz w:val="22"/>
      <w:szCs w:val="22"/>
      <w:lang w:val="sl-SI" w:eastAsia="sl-SI"/>
    </w:rPr>
  </w:style>
  <w:style w:type="paragraph" w:styleId="Naslov1">
    <w:name w:val="heading 1"/>
    <w:basedOn w:val="Navaden"/>
    <w:next w:val="Navaden"/>
    <w:link w:val="Naslov1Znak"/>
    <w:qFormat/>
    <w:rsid w:val="00EF4610"/>
    <w:pPr>
      <w:keepNext/>
      <w:tabs>
        <w:tab w:val="num" w:pos="0"/>
      </w:tabs>
      <w:suppressAutoHyphens/>
      <w:jc w:val="center"/>
      <w:outlineLvl w:val="0"/>
    </w:pPr>
    <w:rPr>
      <w:rFonts w:ascii="Times New Roman" w:hAnsi="Times New Roman"/>
      <w:b/>
      <w:sz w:val="28"/>
      <w:szCs w:val="20"/>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74698"/>
    <w:pPr>
      <w:tabs>
        <w:tab w:val="center" w:pos="4703"/>
        <w:tab w:val="right" w:pos="9406"/>
      </w:tabs>
    </w:pPr>
  </w:style>
  <w:style w:type="paragraph" w:styleId="Noga">
    <w:name w:val="footer"/>
    <w:basedOn w:val="Navaden"/>
    <w:link w:val="NogaZnak"/>
    <w:uiPriority w:val="99"/>
    <w:rsid w:val="00174698"/>
    <w:pPr>
      <w:tabs>
        <w:tab w:val="center" w:pos="4703"/>
        <w:tab w:val="right" w:pos="9406"/>
      </w:tabs>
    </w:pPr>
  </w:style>
  <w:style w:type="table" w:styleId="Tabelamrea">
    <w:name w:val="Table Grid"/>
    <w:basedOn w:val="Navadnatabela"/>
    <w:rsid w:val="00F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0D04C4"/>
    <w:rPr>
      <w:rFonts w:cs="Tahoma"/>
      <w:sz w:val="16"/>
      <w:szCs w:val="16"/>
    </w:rPr>
  </w:style>
  <w:style w:type="character" w:customStyle="1" w:styleId="BesedilooblakaZnak">
    <w:name w:val="Besedilo oblačka Znak"/>
    <w:link w:val="Besedilooblaka"/>
    <w:rsid w:val="000D04C4"/>
    <w:rPr>
      <w:rFonts w:ascii="Tahoma" w:hAnsi="Tahoma" w:cs="Tahoma"/>
      <w:sz w:val="16"/>
      <w:szCs w:val="16"/>
      <w:lang w:eastAsia="en-US"/>
    </w:rPr>
  </w:style>
  <w:style w:type="paragraph" w:styleId="Naslov">
    <w:name w:val="Title"/>
    <w:basedOn w:val="Navaden"/>
    <w:link w:val="NaslovZnak"/>
    <w:qFormat/>
    <w:rsid w:val="000D04C4"/>
    <w:pPr>
      <w:jc w:val="center"/>
    </w:pPr>
    <w:rPr>
      <w:rFonts w:ascii="Times New Roman" w:hAnsi="Times New Roman"/>
      <w:b/>
      <w:bCs/>
      <w:sz w:val="28"/>
    </w:rPr>
  </w:style>
  <w:style w:type="character" w:customStyle="1" w:styleId="NaslovZnak">
    <w:name w:val="Naslov Znak"/>
    <w:link w:val="Naslov"/>
    <w:rsid w:val="000D04C4"/>
    <w:rPr>
      <w:b/>
      <w:bCs/>
      <w:sz w:val="28"/>
      <w:szCs w:val="24"/>
    </w:rPr>
  </w:style>
  <w:style w:type="paragraph" w:styleId="Telobesedila2">
    <w:name w:val="Body Text 2"/>
    <w:basedOn w:val="Navaden"/>
    <w:link w:val="Telobesedila2Znak"/>
    <w:unhideWhenUsed/>
    <w:rsid w:val="000D04C4"/>
    <w:pPr>
      <w:spacing w:after="120" w:line="480" w:lineRule="auto"/>
    </w:pPr>
    <w:rPr>
      <w:rFonts w:ascii="Calibri" w:eastAsia="Calibri" w:hAnsi="Calibri"/>
    </w:rPr>
  </w:style>
  <w:style w:type="character" w:customStyle="1" w:styleId="Telobesedila2Znak">
    <w:name w:val="Telo besedila 2 Znak"/>
    <w:link w:val="Telobesedila2"/>
    <w:rsid w:val="000D04C4"/>
    <w:rPr>
      <w:rFonts w:ascii="Calibri" w:eastAsia="Calibri" w:hAnsi="Calibri"/>
      <w:sz w:val="22"/>
      <w:szCs w:val="22"/>
      <w:lang w:eastAsia="en-US"/>
    </w:rPr>
  </w:style>
  <w:style w:type="paragraph" w:styleId="Telobesedila">
    <w:name w:val="Body Text"/>
    <w:basedOn w:val="Navaden"/>
    <w:link w:val="TelobesedilaZnak"/>
    <w:rsid w:val="000D04C4"/>
    <w:pPr>
      <w:spacing w:after="120"/>
    </w:pPr>
  </w:style>
  <w:style w:type="character" w:customStyle="1" w:styleId="TelobesedilaZnak">
    <w:name w:val="Telo besedila Znak"/>
    <w:link w:val="Telobesedila"/>
    <w:rsid w:val="000D04C4"/>
    <w:rPr>
      <w:rFonts w:ascii="Arial" w:hAnsi="Arial"/>
      <w:sz w:val="18"/>
      <w:szCs w:val="24"/>
      <w:lang w:eastAsia="en-US"/>
    </w:rPr>
  </w:style>
  <w:style w:type="paragraph" w:styleId="Odstavekseznama">
    <w:name w:val="List Paragraph"/>
    <w:basedOn w:val="Navaden"/>
    <w:uiPriority w:val="34"/>
    <w:qFormat/>
    <w:rsid w:val="00D80754"/>
    <w:pPr>
      <w:ind w:left="720"/>
      <w:contextualSpacing/>
    </w:pPr>
  </w:style>
  <w:style w:type="paragraph" w:customStyle="1" w:styleId="WW-Telobesedila2">
    <w:name w:val="WW-Telo besedila 2"/>
    <w:basedOn w:val="Navaden"/>
    <w:rsid w:val="00E7405E"/>
    <w:pPr>
      <w:suppressAutoHyphens/>
      <w:jc w:val="both"/>
    </w:pPr>
    <w:rPr>
      <w:szCs w:val="20"/>
      <w:lang w:val="en-US"/>
    </w:rPr>
  </w:style>
  <w:style w:type="character" w:customStyle="1" w:styleId="Naslov1Znak">
    <w:name w:val="Naslov 1 Znak"/>
    <w:link w:val="Naslov1"/>
    <w:rsid w:val="00EF4610"/>
    <w:rPr>
      <w:b/>
      <w:sz w:val="28"/>
      <w:lang w:eastAsia="ar-SA"/>
    </w:rPr>
  </w:style>
  <w:style w:type="paragraph" w:styleId="Navadensplet">
    <w:name w:val="Normal (Web)"/>
    <w:basedOn w:val="Navaden"/>
    <w:uiPriority w:val="99"/>
    <w:semiHidden/>
    <w:unhideWhenUsed/>
    <w:rsid w:val="00086F48"/>
    <w:pPr>
      <w:spacing w:before="100" w:beforeAutospacing="1" w:after="100" w:afterAutospacing="1"/>
    </w:pPr>
    <w:rPr>
      <w:rFonts w:ascii="Times New Roman" w:hAnsi="Times New Roman"/>
      <w:sz w:val="24"/>
    </w:rPr>
  </w:style>
  <w:style w:type="character" w:styleId="Krepko">
    <w:name w:val="Strong"/>
    <w:basedOn w:val="Privzetapisavaodstavka"/>
    <w:qFormat/>
    <w:rsid w:val="00810EED"/>
    <w:rPr>
      <w:b/>
      <w:bCs/>
    </w:rPr>
  </w:style>
  <w:style w:type="character" w:customStyle="1" w:styleId="NogaZnak">
    <w:name w:val="Noga Znak"/>
    <w:basedOn w:val="Privzetapisavaodstavka"/>
    <w:link w:val="Noga"/>
    <w:uiPriority w:val="99"/>
    <w:rsid w:val="00B53B02"/>
    <w:rPr>
      <w:rFonts w:ascii="Tahoma" w:hAnsi="Tahoma"/>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353446">
      <w:bodyDiv w:val="1"/>
      <w:marLeft w:val="0"/>
      <w:marRight w:val="0"/>
      <w:marTop w:val="0"/>
      <w:marBottom w:val="0"/>
      <w:divBdr>
        <w:top w:val="none" w:sz="0" w:space="0" w:color="auto"/>
        <w:left w:val="none" w:sz="0" w:space="0" w:color="auto"/>
        <w:bottom w:val="none" w:sz="0" w:space="0" w:color="auto"/>
        <w:right w:val="none" w:sz="0" w:space="0" w:color="auto"/>
      </w:divBdr>
    </w:div>
    <w:div w:id="759375023">
      <w:bodyDiv w:val="1"/>
      <w:marLeft w:val="0"/>
      <w:marRight w:val="0"/>
      <w:marTop w:val="0"/>
      <w:marBottom w:val="0"/>
      <w:divBdr>
        <w:top w:val="none" w:sz="0" w:space="0" w:color="auto"/>
        <w:left w:val="none" w:sz="0" w:space="0" w:color="auto"/>
        <w:bottom w:val="none" w:sz="0" w:space="0" w:color="auto"/>
        <w:right w:val="none" w:sz="0" w:space="0" w:color="auto"/>
      </w:divBdr>
    </w:div>
    <w:div w:id="1132091636">
      <w:bodyDiv w:val="1"/>
      <w:marLeft w:val="0"/>
      <w:marRight w:val="0"/>
      <w:marTop w:val="0"/>
      <w:marBottom w:val="0"/>
      <w:divBdr>
        <w:top w:val="none" w:sz="0" w:space="0" w:color="auto"/>
        <w:left w:val="none" w:sz="0" w:space="0" w:color="auto"/>
        <w:bottom w:val="none" w:sz="0" w:space="0" w:color="auto"/>
        <w:right w:val="none" w:sz="0" w:space="0" w:color="auto"/>
      </w:divBdr>
    </w:div>
    <w:div w:id="1207451482">
      <w:bodyDiv w:val="1"/>
      <w:marLeft w:val="0"/>
      <w:marRight w:val="0"/>
      <w:marTop w:val="0"/>
      <w:marBottom w:val="0"/>
      <w:divBdr>
        <w:top w:val="none" w:sz="0" w:space="0" w:color="auto"/>
        <w:left w:val="none" w:sz="0" w:space="0" w:color="auto"/>
        <w:bottom w:val="none" w:sz="0" w:space="0" w:color="auto"/>
        <w:right w:val="none" w:sz="0" w:space="0" w:color="auto"/>
      </w:divBdr>
    </w:div>
    <w:div w:id="1685282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B&#268;INSKI%20SVET%202022-2026\ODBORI%20IN%20KOMISIJE\NADZORNI%20ODBOR\ZAPISNIK\oc_obcinski_nadzorni_odbor_colour_jul_23_jp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15D1-F465-684B-82A0-F5E91FD5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oc_obcinski_nadzorni_odbor_colour_jul_23_jpg.dotx</Template>
  <TotalTime>7030</TotalTime>
  <Pages>5</Pages>
  <Words>1773</Words>
  <Characters>10112</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Xbox-Hq</Company>
  <LinksUpToDate>false</LinksUpToDate>
  <CharactersWithSpaces>11862</CharactersWithSpaces>
  <SharedDoc>false</SharedDoc>
  <HLinks>
    <vt:vector size="6" baseType="variant">
      <vt:variant>
        <vt:i4>3473410</vt:i4>
      </vt:variant>
      <vt:variant>
        <vt:i4>2070</vt:i4>
      </vt:variant>
      <vt:variant>
        <vt:i4>1025</vt:i4>
      </vt:variant>
      <vt:variant>
        <vt:i4>1</vt:i4>
      </vt:variant>
      <vt:variant>
        <vt:lpwstr>oc_dopis_colour_jun_23_jpg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Jasmina Križančič</dc:creator>
  <cp:keywords/>
  <dc:description/>
  <cp:lastModifiedBy>Jasmina Križančič</cp:lastModifiedBy>
  <cp:revision>857</cp:revision>
  <cp:lastPrinted>2021-11-17T09:41:00Z</cp:lastPrinted>
  <dcterms:created xsi:type="dcterms:W3CDTF">2023-09-20T11:37:00Z</dcterms:created>
  <dcterms:modified xsi:type="dcterms:W3CDTF">2024-12-03T09:23:00Z</dcterms:modified>
</cp:coreProperties>
</file>