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8355C" w14:textId="77777777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Številka: 032-12/2023</w:t>
      </w:r>
    </w:p>
    <w:p w14:paraId="22E3DECB" w14:textId="2E2A749F" w:rsidR="00D20BC1" w:rsidRPr="007037CD" w:rsidRDefault="00D20BC1" w:rsidP="00D20BC1">
      <w:pPr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Datum: </w:t>
      </w:r>
      <w:r w:rsidR="00E970C4">
        <w:rPr>
          <w:rFonts w:ascii="Arial" w:hAnsi="Arial" w:cs="Arial"/>
          <w:sz w:val="20"/>
          <w:szCs w:val="20"/>
        </w:rPr>
        <w:t>13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E970C4">
        <w:rPr>
          <w:rFonts w:ascii="Arial" w:hAnsi="Arial" w:cs="Arial"/>
          <w:sz w:val="20"/>
          <w:szCs w:val="20"/>
        </w:rPr>
        <w:t>dece</w:t>
      </w:r>
      <w:r w:rsidR="00791AAC">
        <w:rPr>
          <w:rFonts w:ascii="Arial" w:hAnsi="Arial" w:cs="Arial"/>
          <w:sz w:val="20"/>
          <w:szCs w:val="20"/>
        </w:rPr>
        <w:t>mber</w:t>
      </w:r>
      <w:r w:rsidRPr="007037CD">
        <w:rPr>
          <w:rFonts w:ascii="Arial" w:hAnsi="Arial" w:cs="Arial"/>
          <w:sz w:val="20"/>
          <w:szCs w:val="20"/>
        </w:rPr>
        <w:t xml:space="preserve"> 2023</w:t>
      </w:r>
    </w:p>
    <w:p w14:paraId="51836138" w14:textId="77777777" w:rsidR="00D20BC1" w:rsidRPr="007037CD" w:rsidRDefault="00D20BC1" w:rsidP="006713F8">
      <w:pPr>
        <w:rPr>
          <w:rFonts w:ascii="Arial" w:hAnsi="Arial" w:cs="Arial"/>
          <w:b/>
          <w:sz w:val="20"/>
          <w:szCs w:val="20"/>
        </w:rPr>
      </w:pPr>
    </w:p>
    <w:p w14:paraId="1AE6D974" w14:textId="0346E31C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ZAPISNIK</w:t>
      </w:r>
    </w:p>
    <w:p w14:paraId="25310A76" w14:textId="096BF1A9" w:rsidR="00D20BC1" w:rsidRPr="007037CD" w:rsidRDefault="00E970C4" w:rsidP="00D20BC1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7</w:t>
      </w:r>
      <w:r w:rsidR="00D20BC1" w:rsidRPr="007037CD">
        <w:rPr>
          <w:rFonts w:ascii="Arial" w:hAnsi="Arial" w:cs="Arial"/>
          <w:b/>
          <w:sz w:val="20"/>
          <w:szCs w:val="20"/>
        </w:rPr>
        <w:t>. redne seje</w:t>
      </w:r>
    </w:p>
    <w:p w14:paraId="656B2A1B" w14:textId="77777777" w:rsidR="00D20BC1" w:rsidRPr="007037CD" w:rsidRDefault="00D20BC1" w:rsidP="00D20BC1">
      <w:pPr>
        <w:jc w:val="center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Nadzornega odbora občine Cerknica,</w:t>
      </w:r>
    </w:p>
    <w:p w14:paraId="5B3B3476" w14:textId="7496F186" w:rsidR="00D20BC1" w:rsidRPr="007037CD" w:rsidRDefault="00D20BC1" w:rsidP="00D20BC1">
      <w:pPr>
        <w:jc w:val="center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ki je bila dne </w:t>
      </w:r>
      <w:r w:rsidR="00E970C4">
        <w:rPr>
          <w:rFonts w:ascii="Arial" w:hAnsi="Arial" w:cs="Arial"/>
          <w:sz w:val="20"/>
          <w:szCs w:val="20"/>
        </w:rPr>
        <w:t>12</w:t>
      </w:r>
      <w:r w:rsidRPr="007037CD">
        <w:rPr>
          <w:rFonts w:ascii="Arial" w:hAnsi="Arial" w:cs="Arial"/>
          <w:sz w:val="20"/>
          <w:szCs w:val="20"/>
        </w:rPr>
        <w:t xml:space="preserve">. </w:t>
      </w:r>
      <w:r w:rsidR="00E970C4">
        <w:rPr>
          <w:rFonts w:ascii="Arial" w:hAnsi="Arial" w:cs="Arial"/>
          <w:sz w:val="20"/>
          <w:szCs w:val="20"/>
        </w:rPr>
        <w:t>dec</w:t>
      </w:r>
      <w:r w:rsidR="00F51041">
        <w:rPr>
          <w:rFonts w:ascii="Arial" w:hAnsi="Arial" w:cs="Arial"/>
          <w:sz w:val="20"/>
          <w:szCs w:val="20"/>
        </w:rPr>
        <w:t>em</w:t>
      </w:r>
      <w:r w:rsidRPr="007037CD">
        <w:rPr>
          <w:rFonts w:ascii="Arial" w:hAnsi="Arial" w:cs="Arial"/>
          <w:sz w:val="20"/>
          <w:szCs w:val="20"/>
        </w:rPr>
        <w:t>bra 2023 ob 16. uri, v prostorih Občine Cerknica.</w:t>
      </w:r>
    </w:p>
    <w:p w14:paraId="095866DE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948"/>
        <w:gridCol w:w="6685"/>
      </w:tblGrid>
      <w:tr w:rsidR="00D20BC1" w:rsidRPr="007037CD" w14:paraId="2DC35352" w14:textId="77777777" w:rsidTr="00D20BC1">
        <w:tc>
          <w:tcPr>
            <w:tcW w:w="1980" w:type="dxa"/>
            <w:hideMark/>
          </w:tcPr>
          <w:p w14:paraId="1F6EF784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Prisotni člani:</w:t>
            </w:r>
          </w:p>
        </w:tc>
        <w:tc>
          <w:tcPr>
            <w:tcW w:w="6869" w:type="dxa"/>
            <w:hideMark/>
          </w:tcPr>
          <w:p w14:paraId="7F1A4483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>1.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Anton LAH - </w:t>
            </w:r>
            <w:r w:rsidRPr="007037CD">
              <w:rPr>
                <w:rFonts w:ascii="Arial" w:hAnsi="Arial" w:cs="Arial"/>
                <w:sz w:val="20"/>
                <w:szCs w:val="20"/>
              </w:rPr>
              <w:t>predsednik</w:t>
            </w:r>
          </w:p>
        </w:tc>
      </w:tr>
      <w:tr w:rsidR="00D20BC1" w:rsidRPr="007037CD" w14:paraId="000BFDA9" w14:textId="77777777" w:rsidTr="00D20BC1">
        <w:tc>
          <w:tcPr>
            <w:tcW w:w="1980" w:type="dxa"/>
          </w:tcPr>
          <w:p w14:paraId="396042D6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3CF0E19C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2.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Spela KOBE </w:t>
            </w:r>
            <w:r w:rsidRPr="007037CD">
              <w:rPr>
                <w:rFonts w:ascii="Arial" w:hAnsi="Arial" w:cs="Arial"/>
                <w:sz w:val="20"/>
                <w:szCs w:val="20"/>
              </w:rPr>
              <w:t>– namestnica predsednika</w:t>
            </w:r>
          </w:p>
        </w:tc>
      </w:tr>
      <w:tr w:rsidR="00D20BC1" w:rsidRPr="007037CD" w14:paraId="470F03B6" w14:textId="77777777" w:rsidTr="00D20BC1">
        <w:tc>
          <w:tcPr>
            <w:tcW w:w="1980" w:type="dxa"/>
          </w:tcPr>
          <w:p w14:paraId="670EE3A8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  <w:hideMark/>
          </w:tcPr>
          <w:p w14:paraId="6332276C" w14:textId="7140920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3.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Silva ŠIVEC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Pr="007037CD">
              <w:rPr>
                <w:rFonts w:ascii="Arial" w:hAnsi="Arial" w:cs="Arial"/>
                <w:sz w:val="20"/>
                <w:szCs w:val="20"/>
              </w:rPr>
              <w:t>članica</w:t>
            </w:r>
          </w:p>
          <w:p w14:paraId="14788904" w14:textId="2DFBF5CF" w:rsidR="00D20BC1" w:rsidRDefault="00D20BC1">
            <w:pPr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sz w:val="20"/>
                <w:szCs w:val="20"/>
              </w:rPr>
              <w:t xml:space="preserve">4. </w:t>
            </w:r>
            <w:r w:rsidRPr="007037CD">
              <w:rPr>
                <w:rFonts w:ascii="Arial" w:hAnsi="Arial" w:cs="Arial"/>
                <w:b/>
                <w:bCs/>
                <w:sz w:val="20"/>
                <w:szCs w:val="20"/>
              </w:rPr>
              <w:t>Uroš CAJNKO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7718A">
              <w:rPr>
                <w:rFonts w:ascii="Arial" w:hAnsi="Arial" w:cs="Arial"/>
                <w:sz w:val="20"/>
                <w:szCs w:val="20"/>
              </w:rPr>
              <w:t>–</w:t>
            </w:r>
            <w:r w:rsidRPr="007037CD">
              <w:rPr>
                <w:rFonts w:ascii="Arial" w:hAnsi="Arial" w:cs="Arial"/>
                <w:sz w:val="20"/>
                <w:szCs w:val="20"/>
              </w:rPr>
              <w:t xml:space="preserve"> član</w:t>
            </w:r>
          </w:p>
          <w:p w14:paraId="161F3A5F" w14:textId="65D3FEA3" w:rsidR="0057718A" w:rsidRPr="007037CD" w:rsidRDefault="0057718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5. </w:t>
            </w:r>
            <w:r w:rsidRPr="0057718A">
              <w:rPr>
                <w:rFonts w:ascii="Arial" w:hAnsi="Arial" w:cs="Arial"/>
                <w:b/>
                <w:bCs/>
                <w:sz w:val="20"/>
                <w:szCs w:val="20"/>
              </w:rPr>
              <w:t>Alojz PUNTAR</w:t>
            </w:r>
            <w:r>
              <w:rPr>
                <w:rFonts w:ascii="Arial" w:hAnsi="Arial" w:cs="Arial"/>
                <w:sz w:val="20"/>
                <w:szCs w:val="20"/>
              </w:rPr>
              <w:t xml:space="preserve"> - član</w:t>
            </w:r>
          </w:p>
        </w:tc>
      </w:tr>
      <w:tr w:rsidR="00D20BC1" w:rsidRPr="007037CD" w14:paraId="3E682235" w14:textId="77777777" w:rsidTr="00D20BC1">
        <w:tc>
          <w:tcPr>
            <w:tcW w:w="1980" w:type="dxa"/>
          </w:tcPr>
          <w:p w14:paraId="260E359C" w14:textId="77777777" w:rsidR="00D20BC1" w:rsidRPr="007037CD" w:rsidRDefault="00D20BC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69" w:type="dxa"/>
          </w:tcPr>
          <w:p w14:paraId="0A2B6902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4C7621E3" w14:textId="77777777" w:rsidTr="00D20BC1">
        <w:tc>
          <w:tcPr>
            <w:tcW w:w="1980" w:type="dxa"/>
          </w:tcPr>
          <w:p w14:paraId="3BF512BC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DC9B13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Ostali prisotni:</w:t>
            </w:r>
          </w:p>
        </w:tc>
        <w:tc>
          <w:tcPr>
            <w:tcW w:w="6869" w:type="dxa"/>
          </w:tcPr>
          <w:p w14:paraId="01360D82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1B0F365" w14:textId="34F17A07" w:rsidR="00D20BC1" w:rsidRPr="00D32B6C" w:rsidRDefault="00D20BC1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Jasmina KRIŽANČIČ - </w:t>
            </w:r>
            <w:r w:rsidRPr="007037CD">
              <w:rPr>
                <w:rFonts w:ascii="Arial" w:hAnsi="Arial" w:cs="Arial"/>
                <w:bCs/>
                <w:sz w:val="20"/>
                <w:szCs w:val="20"/>
              </w:rPr>
              <w:t>občinska uprava.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14:paraId="6AFEEFA5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3C7DEF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2E9C4C2A" w14:textId="77777777" w:rsidTr="00D20BC1">
        <w:tc>
          <w:tcPr>
            <w:tcW w:w="790" w:type="dxa"/>
            <w:hideMark/>
          </w:tcPr>
          <w:p w14:paraId="18B8105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Ad 1</w:t>
            </w:r>
          </w:p>
        </w:tc>
        <w:tc>
          <w:tcPr>
            <w:tcW w:w="8400" w:type="dxa"/>
            <w:hideMark/>
          </w:tcPr>
          <w:p w14:paraId="6858B81E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Ugotovitev sklepčnosti in sprejem dnevnega reda  </w:t>
            </w:r>
          </w:p>
        </w:tc>
      </w:tr>
    </w:tbl>
    <w:p w14:paraId="3D22A500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042F8182" w14:textId="63AC69AE" w:rsidR="00D20BC1" w:rsidRPr="007037CD" w:rsidRDefault="00D20BC1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Predsednik nadzornega odbora, Anton LAH je prisotne lepo pozdravil in ugotovil, da </w:t>
      </w:r>
      <w:r w:rsidR="0057718A">
        <w:rPr>
          <w:rFonts w:ascii="Arial" w:hAnsi="Arial" w:cs="Arial"/>
          <w:sz w:val="20"/>
          <w:szCs w:val="20"/>
        </w:rPr>
        <w:t>je</w:t>
      </w:r>
      <w:r w:rsidRPr="007037CD">
        <w:rPr>
          <w:rFonts w:ascii="Arial" w:hAnsi="Arial" w:cs="Arial"/>
          <w:sz w:val="20"/>
          <w:szCs w:val="20"/>
        </w:rPr>
        <w:t xml:space="preserve"> prisotni</w:t>
      </w:r>
      <w:r w:rsidR="0057718A">
        <w:rPr>
          <w:rFonts w:ascii="Arial" w:hAnsi="Arial" w:cs="Arial"/>
          <w:sz w:val="20"/>
          <w:szCs w:val="20"/>
        </w:rPr>
        <w:t>h</w:t>
      </w:r>
      <w:r w:rsidRPr="007037CD">
        <w:rPr>
          <w:rFonts w:ascii="Arial" w:hAnsi="Arial" w:cs="Arial"/>
          <w:sz w:val="20"/>
          <w:szCs w:val="20"/>
        </w:rPr>
        <w:t xml:space="preserve"> </w:t>
      </w:r>
      <w:r w:rsidR="0057718A">
        <w:rPr>
          <w:rFonts w:ascii="Arial" w:hAnsi="Arial" w:cs="Arial"/>
          <w:sz w:val="20"/>
          <w:szCs w:val="20"/>
        </w:rPr>
        <w:t>vseh pet</w:t>
      </w:r>
      <w:r w:rsidRPr="007037CD">
        <w:rPr>
          <w:rFonts w:ascii="Arial" w:hAnsi="Arial" w:cs="Arial"/>
          <w:sz w:val="20"/>
          <w:szCs w:val="20"/>
        </w:rPr>
        <w:t xml:space="preserve"> član</w:t>
      </w:r>
      <w:r w:rsidR="0057718A">
        <w:rPr>
          <w:rFonts w:ascii="Arial" w:hAnsi="Arial" w:cs="Arial"/>
          <w:sz w:val="20"/>
          <w:szCs w:val="20"/>
        </w:rPr>
        <w:t>ov</w:t>
      </w:r>
      <w:r w:rsidRPr="007037CD">
        <w:rPr>
          <w:rFonts w:ascii="Arial" w:hAnsi="Arial" w:cs="Arial"/>
          <w:sz w:val="20"/>
          <w:szCs w:val="20"/>
        </w:rPr>
        <w:t xml:space="preserve"> odbora, kar pomeni, da je odbor sklepčen.  Nato je prešel na dnevni red seje in sicer;</w:t>
      </w:r>
    </w:p>
    <w:p w14:paraId="53CD6E7B" w14:textId="77777777" w:rsidR="000F6158" w:rsidRPr="007037CD" w:rsidRDefault="000F6158" w:rsidP="000F6158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Cs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8694"/>
      </w:tblGrid>
      <w:tr w:rsidR="00D20BC1" w:rsidRPr="007037CD" w14:paraId="5A4C5A2B" w14:textId="77777777" w:rsidTr="00D20BC1">
        <w:tc>
          <w:tcPr>
            <w:tcW w:w="496" w:type="dxa"/>
            <w:hideMark/>
          </w:tcPr>
          <w:p w14:paraId="2D880D3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8694" w:type="dxa"/>
          </w:tcPr>
          <w:p w14:paraId="576F477A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Ugotovitev sklepčnosti in sprejem dnevnega  reda</w:t>
            </w:r>
          </w:p>
          <w:p w14:paraId="6315E703" w14:textId="77777777" w:rsidR="00D20BC1" w:rsidRPr="007037CD" w:rsidRDefault="00D20BC1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1CEF31A3" w14:textId="77777777" w:rsidTr="00D20BC1">
        <w:tc>
          <w:tcPr>
            <w:tcW w:w="496" w:type="dxa"/>
            <w:hideMark/>
          </w:tcPr>
          <w:p w14:paraId="3E2C1C08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8694" w:type="dxa"/>
          </w:tcPr>
          <w:p w14:paraId="3D3C34C6" w14:textId="78933832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Pregled in potrditev zapisnika 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7037CD">
              <w:rPr>
                <w:rFonts w:ascii="Arial" w:hAnsi="Arial" w:cs="Arial"/>
                <w:b/>
                <w:sz w:val="20"/>
                <w:szCs w:val="20"/>
              </w:rPr>
              <w:t>. redne seje</w:t>
            </w:r>
            <w:r w:rsidR="00966C9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z dne </w:t>
            </w:r>
            <w:r w:rsidR="001E2438">
              <w:rPr>
                <w:rFonts w:ascii="Arial" w:hAnsi="Arial" w:cs="Arial"/>
                <w:b/>
                <w:sz w:val="20"/>
              </w:rPr>
              <w:t>21</w:t>
            </w:r>
            <w:r w:rsidR="001E2438" w:rsidRPr="00B2716A">
              <w:rPr>
                <w:rFonts w:ascii="Arial" w:hAnsi="Arial" w:cs="Arial"/>
                <w:b/>
                <w:sz w:val="20"/>
              </w:rPr>
              <w:t xml:space="preserve">. </w:t>
            </w:r>
            <w:r w:rsidR="001E2438">
              <w:rPr>
                <w:rFonts w:ascii="Arial" w:hAnsi="Arial" w:cs="Arial"/>
                <w:b/>
                <w:sz w:val="20"/>
              </w:rPr>
              <w:t>novembra 2023</w:t>
            </w:r>
          </w:p>
          <w:p w14:paraId="49C16FEA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D20BC1" w:rsidRPr="007037CD" w14:paraId="62C82E24" w14:textId="77777777" w:rsidTr="00D20BC1">
        <w:tc>
          <w:tcPr>
            <w:tcW w:w="496" w:type="dxa"/>
          </w:tcPr>
          <w:p w14:paraId="1F4FF496" w14:textId="77777777" w:rsidR="00D20BC1" w:rsidRPr="007037CD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  <w:p w14:paraId="40863B88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6EE7C9" w14:textId="0D34E01C" w:rsidR="00D20BC1" w:rsidRDefault="00D20BC1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  <w:p w14:paraId="6CED2225" w14:textId="77777777" w:rsidR="001E2438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771C0D4" w14:textId="4AA50339" w:rsidR="001E2438" w:rsidRPr="007037CD" w:rsidRDefault="001E2438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  <w:p w14:paraId="48BEFAB6" w14:textId="28A4354F" w:rsidR="009F0EF6" w:rsidRPr="007037CD" w:rsidRDefault="009F0EF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694" w:type="dxa"/>
          </w:tcPr>
          <w:p w14:paraId="6829C7C8" w14:textId="77777777" w:rsidR="001E2438" w:rsidRPr="001E2438" w:rsidRDefault="001E2438" w:rsidP="001E2438">
            <w:pPr>
              <w:tabs>
                <w:tab w:val="left" w:pos="1110"/>
              </w:tabs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1E2438">
              <w:rPr>
                <w:rFonts w:ascii="Arial" w:hAnsi="Arial" w:cs="Arial"/>
                <w:b/>
                <w:sz w:val="20"/>
                <w:szCs w:val="20"/>
              </w:rPr>
              <w:t>Osnutek poročila o nadzoru nad poslovanjem smučarskega kluba Cerknica za leto 2022</w:t>
            </w:r>
          </w:p>
          <w:p w14:paraId="3CFC07D0" w14:textId="77777777" w:rsidR="001774E1" w:rsidRDefault="001774E1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551A8A3" w14:textId="77777777" w:rsidR="00FE5350" w:rsidRPr="00FE5350" w:rsidRDefault="00FE5350" w:rsidP="00FE5350">
            <w:pPr>
              <w:overflowPunct w:val="0"/>
              <w:autoSpaceDE w:val="0"/>
              <w:autoSpaceDN w:val="0"/>
              <w:adjustRightInd w:val="0"/>
              <w:spacing w:line="276" w:lineRule="auto"/>
              <w:textAlignment w:val="baseline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5350">
              <w:rPr>
                <w:rFonts w:ascii="Arial" w:hAnsi="Arial" w:cs="Arial"/>
                <w:b/>
                <w:bCs/>
                <w:sz w:val="20"/>
                <w:szCs w:val="20"/>
              </w:rPr>
              <w:t>Poročilo o delu Nadzornega odbora občine Cerknica za leto 2023</w:t>
            </w:r>
          </w:p>
          <w:p w14:paraId="1E1F4E2D" w14:textId="77777777" w:rsidR="001E2438" w:rsidRPr="007037CD" w:rsidRDefault="001E2438" w:rsidP="001774E1">
            <w:pPr>
              <w:tabs>
                <w:tab w:val="left" w:pos="1110"/>
              </w:tabs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02B1CBD" w14:textId="78A6B46F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>Pobude in vprašanja</w:t>
            </w:r>
          </w:p>
          <w:p w14:paraId="40FA70DA" w14:textId="77777777" w:rsidR="00D20BC1" w:rsidRPr="007037CD" w:rsidRDefault="00D20BC1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349EF7D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196C800" w14:textId="675A13F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207D6D">
        <w:rPr>
          <w:rFonts w:ascii="Arial" w:hAnsi="Arial" w:cs="Arial"/>
          <w:sz w:val="20"/>
          <w:szCs w:val="20"/>
        </w:rPr>
        <w:t>PETIMI</w:t>
      </w:r>
      <w:r w:rsidR="00ED7A68" w:rsidRPr="007037CD">
        <w:rPr>
          <w:rFonts w:ascii="Arial" w:hAnsi="Arial" w:cs="Arial"/>
          <w:sz w:val="20"/>
          <w:szCs w:val="20"/>
        </w:rPr>
        <w:t xml:space="preserve"> glasovi ZA</w:t>
      </w:r>
      <w:r w:rsidRPr="007037CD">
        <w:rPr>
          <w:rFonts w:ascii="Arial" w:hAnsi="Arial" w:cs="Arial"/>
          <w:sz w:val="20"/>
          <w:szCs w:val="20"/>
        </w:rPr>
        <w:t xml:space="preserve"> so prisotni sprejeli:</w:t>
      </w:r>
    </w:p>
    <w:p w14:paraId="20837A20" w14:textId="2E179445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color w:val="FF0000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52E40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 w:rsidR="00095746">
        <w:rPr>
          <w:rFonts w:ascii="Arial" w:hAnsi="Arial" w:cs="Arial"/>
          <w:b/>
          <w:sz w:val="20"/>
          <w:szCs w:val="20"/>
          <w:u w:val="single"/>
        </w:rPr>
        <w:t>1</w:t>
      </w:r>
      <w:r w:rsidR="00207D6D">
        <w:rPr>
          <w:rFonts w:ascii="Arial" w:hAnsi="Arial" w:cs="Arial"/>
          <w:b/>
          <w:sz w:val="20"/>
          <w:szCs w:val="20"/>
          <w:u w:val="single"/>
        </w:rPr>
        <w:t>-</w:t>
      </w:r>
      <w:r w:rsidR="00752E40">
        <w:rPr>
          <w:rFonts w:ascii="Arial" w:hAnsi="Arial" w:cs="Arial"/>
          <w:b/>
          <w:sz w:val="20"/>
          <w:szCs w:val="20"/>
          <w:u w:val="single"/>
        </w:rPr>
        <w:t>41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6EF0D418" w14:textId="6910139D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dnevni red </w:t>
      </w:r>
      <w:r w:rsidR="00752E40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 xml:space="preserve">. redne seje Nadzornega odbora. </w:t>
      </w:r>
    </w:p>
    <w:p w14:paraId="28059EF2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7AAF7810" w14:textId="77777777" w:rsidR="00D20BC1" w:rsidRPr="007037CD" w:rsidRDefault="00D20BC1" w:rsidP="00D20BC1">
      <w:pPr>
        <w:tabs>
          <w:tab w:val="left" w:pos="1110"/>
        </w:tabs>
        <w:ind w:left="720" w:hanging="720"/>
        <w:jc w:val="both"/>
        <w:rPr>
          <w:rFonts w:ascii="Arial" w:hAnsi="Arial" w:cs="Arial"/>
          <w:b/>
          <w:sz w:val="20"/>
          <w:szCs w:val="20"/>
        </w:rPr>
      </w:pPr>
    </w:p>
    <w:p w14:paraId="389DE8F6" w14:textId="6A759E11" w:rsidR="00D20BC1" w:rsidRPr="007037CD" w:rsidRDefault="00D20BC1" w:rsidP="00D20BC1">
      <w:pPr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2 </w:t>
      </w:r>
      <w:r w:rsidRPr="007037CD">
        <w:rPr>
          <w:rFonts w:ascii="Arial" w:hAnsi="Arial" w:cs="Arial"/>
          <w:b/>
          <w:sz w:val="20"/>
          <w:szCs w:val="20"/>
        </w:rPr>
        <w:tab/>
        <w:t xml:space="preserve">Pregled in potrditev zapisnika </w:t>
      </w:r>
      <w:r w:rsidR="00752E40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</w:t>
      </w:r>
    </w:p>
    <w:p w14:paraId="1CFEF59E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AA2F5AC" w14:textId="77777777" w:rsidR="00752E40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Cs/>
          <w:sz w:val="20"/>
          <w:szCs w:val="20"/>
        </w:rPr>
        <w:t>Predsednik, Anton LAH je</w:t>
      </w:r>
      <w:r w:rsidRPr="007037CD">
        <w:rPr>
          <w:rFonts w:ascii="Arial" w:hAnsi="Arial" w:cs="Arial"/>
          <w:sz w:val="20"/>
          <w:szCs w:val="20"/>
        </w:rPr>
        <w:t xml:space="preserve"> odprl razpravo na zapisnik </w:t>
      </w:r>
      <w:r w:rsidR="00752E40">
        <w:rPr>
          <w:rFonts w:ascii="Arial" w:hAnsi="Arial" w:cs="Arial"/>
          <w:sz w:val="20"/>
          <w:szCs w:val="20"/>
        </w:rPr>
        <w:t>6</w:t>
      </w:r>
      <w:r w:rsidRPr="007037CD">
        <w:rPr>
          <w:rFonts w:ascii="Arial" w:hAnsi="Arial" w:cs="Arial"/>
          <w:sz w:val="20"/>
          <w:szCs w:val="20"/>
        </w:rPr>
        <w:t xml:space="preserve">. redne seje. </w:t>
      </w:r>
    </w:p>
    <w:p w14:paraId="23ACCD41" w14:textId="77777777" w:rsidR="00752E40" w:rsidRDefault="00752E40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330C16D" w14:textId="4971ACCE" w:rsidR="00752E40" w:rsidRDefault="00752E40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Špela KOBE je opozorila na napako na drugi strani zapisnika, kjer je kot poročevalec naveden Leon Kebe, pravilno pa je Leon Zalar.</w:t>
      </w:r>
    </w:p>
    <w:p w14:paraId="60DCAACB" w14:textId="77777777" w:rsidR="00752E40" w:rsidRDefault="00752E40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7C21767A" w14:textId="0039D1CB" w:rsidR="00D20BC1" w:rsidRPr="007037CD" w:rsidRDefault="00752E40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 končani</w:t>
      </w:r>
      <w:r w:rsidR="00D20BC1" w:rsidRPr="007037CD">
        <w:rPr>
          <w:rFonts w:ascii="Arial" w:hAnsi="Arial" w:cs="Arial"/>
          <w:sz w:val="20"/>
          <w:szCs w:val="20"/>
        </w:rPr>
        <w:t xml:space="preserve"> razprav</w:t>
      </w:r>
      <w:r>
        <w:rPr>
          <w:rFonts w:ascii="Arial" w:hAnsi="Arial" w:cs="Arial"/>
          <w:sz w:val="20"/>
          <w:szCs w:val="20"/>
        </w:rPr>
        <w:t>i</w:t>
      </w:r>
      <w:r w:rsidR="00D20BC1" w:rsidRPr="007037CD">
        <w:rPr>
          <w:rFonts w:ascii="Arial" w:hAnsi="Arial" w:cs="Arial"/>
          <w:sz w:val="20"/>
          <w:szCs w:val="20"/>
        </w:rPr>
        <w:t xml:space="preserve"> je</w:t>
      </w:r>
      <w:r>
        <w:rPr>
          <w:rFonts w:ascii="Arial" w:hAnsi="Arial" w:cs="Arial"/>
          <w:sz w:val="20"/>
          <w:szCs w:val="20"/>
        </w:rPr>
        <w:t xml:space="preserve"> predsednik, Anton LAH </w:t>
      </w:r>
      <w:r w:rsidR="00D20BC1" w:rsidRPr="007037CD">
        <w:rPr>
          <w:rFonts w:ascii="Arial" w:hAnsi="Arial" w:cs="Arial"/>
          <w:sz w:val="20"/>
          <w:szCs w:val="20"/>
        </w:rPr>
        <w:t xml:space="preserve"> podal na glasovanje</w:t>
      </w:r>
      <w:r>
        <w:rPr>
          <w:rFonts w:ascii="Arial" w:hAnsi="Arial" w:cs="Arial"/>
          <w:sz w:val="20"/>
          <w:szCs w:val="20"/>
        </w:rPr>
        <w:t xml:space="preserve"> zapisnik s popravkom</w:t>
      </w:r>
      <w:r w:rsidR="00D20BC1" w:rsidRPr="007037CD">
        <w:rPr>
          <w:rFonts w:ascii="Arial" w:hAnsi="Arial" w:cs="Arial"/>
          <w:sz w:val="20"/>
          <w:szCs w:val="20"/>
        </w:rPr>
        <w:t>.</w:t>
      </w:r>
    </w:p>
    <w:p w14:paraId="2ACB1C7C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7525523" w14:textId="77777777" w:rsidR="00207D6D" w:rsidRPr="007037CD" w:rsidRDefault="00207D6D" w:rsidP="00207D6D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DE82C9C" w14:textId="002DB11C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752E40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/2-</w:t>
      </w:r>
      <w:r w:rsidR="00752E40">
        <w:rPr>
          <w:rFonts w:ascii="Arial" w:hAnsi="Arial" w:cs="Arial"/>
          <w:b/>
          <w:sz w:val="20"/>
          <w:szCs w:val="20"/>
          <w:u w:val="single"/>
        </w:rPr>
        <w:t>42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11F96A01" w14:textId="5E9AB595" w:rsidR="00B278F9" w:rsidRPr="007037CD" w:rsidRDefault="00D20BC1" w:rsidP="00321F4E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Sprejet in potrjen je zapisnik </w:t>
      </w:r>
      <w:r w:rsidR="00752E40">
        <w:rPr>
          <w:rFonts w:ascii="Arial" w:hAnsi="Arial" w:cs="Arial"/>
          <w:b/>
          <w:sz w:val="20"/>
          <w:szCs w:val="20"/>
        </w:rPr>
        <w:t>6</w:t>
      </w:r>
      <w:r w:rsidRPr="007037CD">
        <w:rPr>
          <w:rFonts w:ascii="Arial" w:hAnsi="Arial" w:cs="Arial"/>
          <w:b/>
          <w:sz w:val="20"/>
          <w:szCs w:val="20"/>
        </w:rPr>
        <w:t>. redne seje Nadzornega odbora Občine Cerknica.</w:t>
      </w:r>
    </w:p>
    <w:p w14:paraId="7760CCBA" w14:textId="77777777" w:rsidR="00D20BC1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CF2B804" w14:textId="77777777" w:rsidR="00E11436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0E21BFD7" w14:textId="77777777" w:rsidR="00E11436" w:rsidRPr="007037CD" w:rsidRDefault="00E11436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1A252825" w14:textId="77777777" w:rsidR="00EA62CD" w:rsidRDefault="00D20BC1" w:rsidP="00EA62C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3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EA62CD" w:rsidRPr="001E2438">
        <w:rPr>
          <w:rFonts w:ascii="Arial" w:hAnsi="Arial" w:cs="Arial"/>
          <w:b/>
          <w:sz w:val="20"/>
          <w:szCs w:val="20"/>
        </w:rPr>
        <w:t xml:space="preserve">Osnutek poročila o nadzoru nad poslovanjem smučarskega kluba Cerknica za </w:t>
      </w:r>
    </w:p>
    <w:p w14:paraId="28A9B0A6" w14:textId="20AC9221" w:rsidR="00EA62CD" w:rsidRPr="001E2438" w:rsidRDefault="00EA62CD" w:rsidP="00EA62CD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</w:t>
      </w:r>
      <w:r w:rsidRPr="001E2438">
        <w:rPr>
          <w:rFonts w:ascii="Arial" w:hAnsi="Arial" w:cs="Arial"/>
          <w:b/>
          <w:sz w:val="20"/>
          <w:szCs w:val="20"/>
        </w:rPr>
        <w:t>leto 2022</w:t>
      </w:r>
    </w:p>
    <w:p w14:paraId="4DCC9E60" w14:textId="77777777" w:rsidR="0077492E" w:rsidRDefault="0077492E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</w:p>
    <w:p w14:paraId="06C77DB8" w14:textId="2813A141" w:rsidR="0077492E" w:rsidRDefault="001B59EB" w:rsidP="00D20BC1">
      <w:pPr>
        <w:tabs>
          <w:tab w:val="left" w:pos="1110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Predsednik, Anton LAH je </w:t>
      </w:r>
      <w:r w:rsidR="00EA62CD">
        <w:rPr>
          <w:rFonts w:ascii="Arial" w:hAnsi="Arial" w:cs="Arial"/>
          <w:bCs/>
          <w:sz w:val="20"/>
          <w:szCs w:val="20"/>
        </w:rPr>
        <w:t>odprl razpravo. Ker razprave ni bilo je podal predlog sklepa na glasovanje.</w:t>
      </w:r>
    </w:p>
    <w:p w14:paraId="45947907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15999FC8" w14:textId="5871BF5B" w:rsidR="00B278F9" w:rsidRPr="007037CD" w:rsidRDefault="00B278F9" w:rsidP="00B278F9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 w:rsidR="00321F4E"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04177D15" w14:textId="30C55542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 w:rsidR="00EA62CD"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/3-</w:t>
      </w:r>
      <w:r w:rsidR="00D9546F">
        <w:rPr>
          <w:rFonts w:ascii="Arial" w:hAnsi="Arial" w:cs="Arial"/>
          <w:b/>
          <w:sz w:val="20"/>
          <w:szCs w:val="20"/>
          <w:u w:val="single"/>
        </w:rPr>
        <w:t>4</w:t>
      </w:r>
      <w:r w:rsidR="00EA62CD">
        <w:rPr>
          <w:rFonts w:ascii="Arial" w:hAnsi="Arial" w:cs="Arial"/>
          <w:b/>
          <w:sz w:val="20"/>
          <w:szCs w:val="20"/>
          <w:u w:val="single"/>
        </w:rPr>
        <w:t>3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7FBE1E6B" w14:textId="4B1874AD" w:rsidR="00D52939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 w:rsidR="00D9546F">
        <w:rPr>
          <w:rFonts w:ascii="Arial" w:hAnsi="Arial" w:cs="Arial"/>
          <w:b/>
          <w:sz w:val="20"/>
          <w:szCs w:val="20"/>
        </w:rPr>
        <w:t xml:space="preserve">je </w:t>
      </w:r>
      <w:r w:rsidR="00EA62CD">
        <w:rPr>
          <w:rFonts w:ascii="Arial" w:hAnsi="Arial" w:cs="Arial"/>
          <w:b/>
          <w:sz w:val="20"/>
          <w:szCs w:val="20"/>
        </w:rPr>
        <w:t>sprejel osnutek poročila o nadzoru nad</w:t>
      </w:r>
      <w:r w:rsidR="00D9546F">
        <w:rPr>
          <w:rFonts w:ascii="Arial" w:hAnsi="Arial" w:cs="Arial"/>
          <w:b/>
          <w:sz w:val="20"/>
          <w:szCs w:val="20"/>
        </w:rPr>
        <w:t xml:space="preserve"> poslovanjem Smučarskega kluba Cerknica za leto 2022</w:t>
      </w:r>
      <w:r w:rsidR="00173261">
        <w:rPr>
          <w:rFonts w:ascii="Arial" w:hAnsi="Arial" w:cs="Arial"/>
          <w:b/>
          <w:sz w:val="20"/>
          <w:szCs w:val="20"/>
        </w:rPr>
        <w:t>.</w:t>
      </w:r>
      <w:r w:rsidR="00D9546F">
        <w:rPr>
          <w:rFonts w:ascii="Arial" w:hAnsi="Arial" w:cs="Arial"/>
          <w:b/>
          <w:sz w:val="20"/>
          <w:szCs w:val="20"/>
        </w:rPr>
        <w:t xml:space="preserve"> </w:t>
      </w:r>
    </w:p>
    <w:p w14:paraId="4B77DC97" w14:textId="77777777" w:rsidR="00EA62CD" w:rsidRDefault="00EA62CD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6264B136" w14:textId="77777777" w:rsidR="00953A63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5E45DB04" w14:textId="77777777" w:rsidR="00040A50" w:rsidRPr="00FE5350" w:rsidRDefault="00953A63" w:rsidP="00040A50">
      <w:pPr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Ad </w:t>
      </w:r>
      <w:r>
        <w:rPr>
          <w:rFonts w:ascii="Arial" w:hAnsi="Arial" w:cs="Arial"/>
          <w:b/>
          <w:sz w:val="20"/>
          <w:szCs w:val="20"/>
        </w:rPr>
        <w:t>4</w:t>
      </w:r>
      <w:r w:rsidRPr="007037CD">
        <w:rPr>
          <w:rFonts w:ascii="Arial" w:hAnsi="Arial" w:cs="Arial"/>
          <w:b/>
          <w:sz w:val="20"/>
          <w:szCs w:val="20"/>
        </w:rPr>
        <w:t xml:space="preserve"> </w:t>
      </w:r>
      <w:r w:rsidRPr="007037CD">
        <w:rPr>
          <w:rFonts w:ascii="Arial" w:hAnsi="Arial" w:cs="Arial"/>
          <w:b/>
          <w:sz w:val="20"/>
          <w:szCs w:val="20"/>
        </w:rPr>
        <w:tab/>
      </w:r>
      <w:r w:rsidR="00040A50" w:rsidRPr="00FE5350">
        <w:rPr>
          <w:rFonts w:ascii="Arial" w:hAnsi="Arial" w:cs="Arial"/>
          <w:b/>
          <w:bCs/>
          <w:sz w:val="20"/>
          <w:szCs w:val="20"/>
        </w:rPr>
        <w:t>Poročilo o delu Nadzornega odbora občine Cerknica za leto 2023</w:t>
      </w:r>
    </w:p>
    <w:p w14:paraId="1CEB1522" w14:textId="38F0182C" w:rsidR="00EA62CD" w:rsidRDefault="00EA62CD" w:rsidP="00040A50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313D80D6" w14:textId="3EF69DF2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Predsednik, Anton LAH je odprl razpravo.</w:t>
      </w:r>
      <w:r>
        <w:rPr>
          <w:rFonts w:ascii="Arial" w:hAnsi="Arial" w:cs="Arial"/>
          <w:bCs/>
          <w:sz w:val="20"/>
          <w:szCs w:val="20"/>
        </w:rPr>
        <w:t xml:space="preserve"> Predlagal je, da se v poročilo vključi tudi naslednjo sejo nadzornega odbora, saj v mesecu januarju še ne bo seje občinskega sveta. Nato je na glasovanje podal predlagani sklep.</w:t>
      </w:r>
    </w:p>
    <w:p w14:paraId="6C43BB7D" w14:textId="77777777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2788107A" w14:textId="77777777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 xml:space="preserve">SOGLASNO s </w:t>
      </w:r>
      <w:r>
        <w:rPr>
          <w:rFonts w:ascii="Arial" w:hAnsi="Arial" w:cs="Arial"/>
          <w:sz w:val="20"/>
          <w:szCs w:val="20"/>
        </w:rPr>
        <w:t>PETIMI</w:t>
      </w:r>
      <w:r w:rsidRPr="007037CD">
        <w:rPr>
          <w:rFonts w:ascii="Arial" w:hAnsi="Arial" w:cs="Arial"/>
          <w:sz w:val="20"/>
          <w:szCs w:val="20"/>
        </w:rPr>
        <w:t xml:space="preserve"> glasovi ZA so prisotni sprejeli:</w:t>
      </w:r>
    </w:p>
    <w:p w14:paraId="29ECE9C5" w14:textId="0566C7A8" w:rsidR="00040A50" w:rsidRPr="007037CD" w:rsidRDefault="00040A50" w:rsidP="00040A50">
      <w:pPr>
        <w:tabs>
          <w:tab w:val="left" w:pos="1110"/>
        </w:tabs>
        <w:jc w:val="both"/>
        <w:rPr>
          <w:rFonts w:ascii="Arial" w:hAnsi="Arial" w:cs="Arial"/>
          <w:sz w:val="20"/>
          <w:szCs w:val="20"/>
          <w:u w:val="single"/>
        </w:rPr>
      </w:pPr>
      <w:r w:rsidRPr="007037CD">
        <w:rPr>
          <w:rFonts w:ascii="Arial" w:hAnsi="Arial" w:cs="Arial"/>
          <w:b/>
          <w:sz w:val="20"/>
          <w:szCs w:val="20"/>
          <w:u w:val="single"/>
        </w:rPr>
        <w:t xml:space="preserve">SKLEP ŠT. </w:t>
      </w:r>
      <w:r>
        <w:rPr>
          <w:rFonts w:ascii="Arial" w:hAnsi="Arial" w:cs="Arial"/>
          <w:b/>
          <w:sz w:val="20"/>
          <w:szCs w:val="20"/>
          <w:u w:val="single"/>
        </w:rPr>
        <w:t>7</w:t>
      </w:r>
      <w:r w:rsidRPr="007037CD">
        <w:rPr>
          <w:rFonts w:ascii="Arial" w:hAnsi="Arial" w:cs="Arial"/>
          <w:b/>
          <w:sz w:val="20"/>
          <w:szCs w:val="20"/>
          <w:u w:val="single"/>
        </w:rPr>
        <w:t>/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>
        <w:rPr>
          <w:rFonts w:ascii="Arial" w:hAnsi="Arial" w:cs="Arial"/>
          <w:b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sz w:val="20"/>
          <w:szCs w:val="20"/>
          <w:u w:val="single"/>
        </w:rPr>
        <w:t>/2023</w:t>
      </w:r>
    </w:p>
    <w:p w14:paraId="2F853EFF" w14:textId="0FE756E3" w:rsidR="00040A50" w:rsidRDefault="00040A50" w:rsidP="00040A50">
      <w:pPr>
        <w:tabs>
          <w:tab w:val="left" w:pos="1110"/>
        </w:tabs>
        <w:contextualSpacing/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Nadzorni odbor Občine Cerknica </w:t>
      </w:r>
      <w:r>
        <w:rPr>
          <w:rFonts w:ascii="Arial" w:hAnsi="Arial" w:cs="Arial"/>
          <w:b/>
          <w:sz w:val="20"/>
          <w:szCs w:val="20"/>
        </w:rPr>
        <w:t>je sprejel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FE5350">
        <w:rPr>
          <w:rFonts w:ascii="Arial" w:hAnsi="Arial" w:cs="Arial"/>
          <w:b/>
          <w:bCs/>
          <w:sz w:val="20"/>
          <w:szCs w:val="20"/>
        </w:rPr>
        <w:t>Poročilo o delu Nadzornega odbora občine Cerknica za leto 2023</w:t>
      </w:r>
      <w:r>
        <w:rPr>
          <w:rFonts w:ascii="Arial" w:hAnsi="Arial" w:cs="Arial"/>
          <w:b/>
          <w:bCs/>
          <w:sz w:val="20"/>
          <w:szCs w:val="20"/>
        </w:rPr>
        <w:t xml:space="preserve">. </w:t>
      </w:r>
    </w:p>
    <w:p w14:paraId="5BDFCC3A" w14:textId="77777777" w:rsidR="00953A63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34B82B7B" w14:textId="77777777" w:rsidR="00953A63" w:rsidRPr="007037CD" w:rsidRDefault="00953A63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0"/>
        <w:gridCol w:w="8400"/>
      </w:tblGrid>
      <w:tr w:rsidR="00D20BC1" w:rsidRPr="007037CD" w14:paraId="19FACDF7" w14:textId="77777777" w:rsidTr="00D20BC1">
        <w:tc>
          <w:tcPr>
            <w:tcW w:w="790" w:type="dxa"/>
            <w:hideMark/>
          </w:tcPr>
          <w:p w14:paraId="65967732" w14:textId="6FA3EE14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Ad </w:t>
            </w:r>
            <w:r w:rsidR="004822CB"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8400" w:type="dxa"/>
            <w:hideMark/>
          </w:tcPr>
          <w:p w14:paraId="58679CE4" w14:textId="77777777" w:rsidR="00D20BC1" w:rsidRPr="007037CD" w:rsidRDefault="00D20BC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037CD">
              <w:rPr>
                <w:rFonts w:ascii="Arial" w:hAnsi="Arial" w:cs="Arial"/>
                <w:b/>
                <w:sz w:val="20"/>
                <w:szCs w:val="20"/>
              </w:rPr>
              <w:t xml:space="preserve">Pobude in vprašanja </w:t>
            </w:r>
          </w:p>
        </w:tc>
      </w:tr>
    </w:tbl>
    <w:p w14:paraId="45BC4F3A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4383D62" w14:textId="15C1F89A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7037CD">
        <w:rPr>
          <w:rFonts w:ascii="Arial" w:hAnsi="Arial" w:cs="Arial"/>
          <w:sz w:val="20"/>
          <w:szCs w:val="20"/>
        </w:rPr>
        <w:t xml:space="preserve">Člani nadzornega odbora so se dogovorili, da bo </w:t>
      </w:r>
      <w:r w:rsidR="004822CB">
        <w:rPr>
          <w:rFonts w:ascii="Arial" w:hAnsi="Arial" w:cs="Arial"/>
          <w:sz w:val="20"/>
          <w:szCs w:val="20"/>
        </w:rPr>
        <w:t>8</w:t>
      </w:r>
      <w:r w:rsidRPr="007037CD">
        <w:rPr>
          <w:rFonts w:ascii="Arial" w:hAnsi="Arial" w:cs="Arial"/>
          <w:sz w:val="20"/>
          <w:szCs w:val="20"/>
        </w:rPr>
        <w:t xml:space="preserve">. redna seja nadzornega odbora potekala v 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torek, 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23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. 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januarja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202</w:t>
      </w:r>
      <w:r w:rsidR="004822CB">
        <w:rPr>
          <w:rFonts w:ascii="Arial" w:hAnsi="Arial" w:cs="Arial"/>
          <w:b/>
          <w:bCs/>
          <w:sz w:val="20"/>
          <w:szCs w:val="20"/>
          <w:u w:val="single"/>
        </w:rPr>
        <w:t>4</w:t>
      </w:r>
      <w:r w:rsidRPr="007037CD">
        <w:rPr>
          <w:rFonts w:ascii="Arial" w:hAnsi="Arial" w:cs="Arial"/>
          <w:b/>
          <w:bCs/>
          <w:sz w:val="20"/>
          <w:szCs w:val="20"/>
          <w:u w:val="single"/>
        </w:rPr>
        <w:t xml:space="preserve"> ob 16. uri, </w:t>
      </w:r>
      <w:r w:rsidRPr="007037CD">
        <w:rPr>
          <w:rFonts w:ascii="Arial" w:hAnsi="Arial" w:cs="Arial"/>
          <w:b/>
          <w:sz w:val="20"/>
          <w:szCs w:val="20"/>
        </w:rPr>
        <w:t>s predvidenim dnevnim redom:</w:t>
      </w:r>
    </w:p>
    <w:p w14:paraId="5C97C638" w14:textId="77777777" w:rsidR="00D20BC1" w:rsidRPr="007037CD" w:rsidRDefault="00D20BC1" w:rsidP="00D20BC1">
      <w:p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</w:p>
    <w:p w14:paraId="459C4895" w14:textId="77777777" w:rsidR="00D20BC1" w:rsidRPr="007037CD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Ugotovitev sklepčnosti in sprejem dnevnega reda</w:t>
      </w:r>
    </w:p>
    <w:p w14:paraId="179947BC" w14:textId="60D11748" w:rsidR="00D20BC1" w:rsidRDefault="00D20BC1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 xml:space="preserve">Pregled zapisnika </w:t>
      </w:r>
      <w:r w:rsidR="004822CB">
        <w:rPr>
          <w:rFonts w:ascii="Arial" w:hAnsi="Arial" w:cs="Arial"/>
          <w:b/>
          <w:sz w:val="20"/>
          <w:szCs w:val="20"/>
        </w:rPr>
        <w:t>7</w:t>
      </w:r>
      <w:r w:rsidRPr="007037CD">
        <w:rPr>
          <w:rFonts w:ascii="Arial" w:hAnsi="Arial" w:cs="Arial"/>
          <w:b/>
          <w:sz w:val="20"/>
          <w:szCs w:val="20"/>
        </w:rPr>
        <w:t>. redne seje Nadzornega odbora z dne</w:t>
      </w:r>
      <w:r w:rsidR="004822CB">
        <w:rPr>
          <w:rFonts w:ascii="Arial" w:hAnsi="Arial" w:cs="Arial"/>
          <w:b/>
          <w:sz w:val="20"/>
          <w:szCs w:val="20"/>
        </w:rPr>
        <w:t xml:space="preserve"> 12</w:t>
      </w:r>
      <w:r w:rsidRPr="007037CD">
        <w:rPr>
          <w:rFonts w:ascii="Arial" w:hAnsi="Arial" w:cs="Arial"/>
          <w:b/>
          <w:sz w:val="20"/>
          <w:szCs w:val="20"/>
        </w:rPr>
        <w:t xml:space="preserve">. </w:t>
      </w:r>
      <w:r w:rsidR="004822CB">
        <w:rPr>
          <w:rFonts w:ascii="Arial" w:hAnsi="Arial" w:cs="Arial"/>
          <w:b/>
          <w:sz w:val="20"/>
          <w:szCs w:val="20"/>
        </w:rPr>
        <w:t>dec</w:t>
      </w:r>
      <w:r w:rsidR="00173261">
        <w:rPr>
          <w:rFonts w:ascii="Arial" w:hAnsi="Arial" w:cs="Arial"/>
          <w:b/>
          <w:sz w:val="20"/>
          <w:szCs w:val="20"/>
        </w:rPr>
        <w:t>em</w:t>
      </w:r>
      <w:r w:rsidR="004B73DB" w:rsidRPr="007037CD">
        <w:rPr>
          <w:rFonts w:ascii="Arial" w:hAnsi="Arial" w:cs="Arial"/>
          <w:b/>
          <w:sz w:val="20"/>
          <w:szCs w:val="20"/>
        </w:rPr>
        <w:t>bra</w:t>
      </w:r>
      <w:r w:rsidRPr="007037CD">
        <w:rPr>
          <w:rFonts w:ascii="Arial" w:hAnsi="Arial" w:cs="Arial"/>
          <w:b/>
          <w:sz w:val="20"/>
          <w:szCs w:val="20"/>
        </w:rPr>
        <w:t xml:space="preserve"> 2023</w:t>
      </w:r>
    </w:p>
    <w:p w14:paraId="5ABF77CE" w14:textId="42AFC96D" w:rsidR="004822CB" w:rsidRPr="007037CD" w:rsidRDefault="004822CB" w:rsidP="00D20BC1">
      <w:pPr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Pregled izgradnje Doma zaščite in reševanja z večgeneracijskim centrom Rakek</w:t>
      </w:r>
    </w:p>
    <w:p w14:paraId="4FCBE70A" w14:textId="2A0F4FD4" w:rsidR="004221CF" w:rsidRDefault="004822CB" w:rsidP="004221CF">
      <w:pPr>
        <w:pStyle w:val="Odstavekseznama"/>
        <w:numPr>
          <w:ilvl w:val="0"/>
          <w:numId w:val="24"/>
        </w:numPr>
        <w:tabs>
          <w:tab w:val="left" w:pos="1110"/>
        </w:tabs>
        <w:jc w:val="both"/>
        <w:rPr>
          <w:rFonts w:ascii="Arial" w:hAnsi="Arial" w:cs="Arial"/>
          <w:b/>
          <w:sz w:val="20"/>
          <w:szCs w:val="20"/>
        </w:rPr>
      </w:pPr>
      <w:bookmarkStart w:id="0" w:name="_Hlk148690371"/>
      <w:r>
        <w:rPr>
          <w:rFonts w:ascii="Arial" w:hAnsi="Arial" w:cs="Arial"/>
          <w:b/>
          <w:sz w:val="20"/>
          <w:szCs w:val="20"/>
        </w:rPr>
        <w:t>Sprejem končnega</w:t>
      </w:r>
      <w:r w:rsidR="00173261">
        <w:rPr>
          <w:rFonts w:ascii="Arial" w:hAnsi="Arial" w:cs="Arial"/>
          <w:b/>
          <w:sz w:val="20"/>
          <w:szCs w:val="20"/>
        </w:rPr>
        <w:t xml:space="preserve"> Poročila nad </w:t>
      </w:r>
      <w:r w:rsidR="002A5F33">
        <w:rPr>
          <w:rFonts w:ascii="Arial" w:hAnsi="Arial" w:cs="Arial"/>
          <w:b/>
          <w:sz w:val="20"/>
          <w:szCs w:val="20"/>
        </w:rPr>
        <w:t>poslovanj</w:t>
      </w:r>
      <w:r w:rsidR="00173261">
        <w:rPr>
          <w:rFonts w:ascii="Arial" w:hAnsi="Arial" w:cs="Arial"/>
          <w:b/>
          <w:sz w:val="20"/>
          <w:szCs w:val="20"/>
        </w:rPr>
        <w:t>em</w:t>
      </w:r>
      <w:r w:rsidR="002A5F33">
        <w:rPr>
          <w:rFonts w:ascii="Arial" w:hAnsi="Arial" w:cs="Arial"/>
          <w:b/>
          <w:sz w:val="20"/>
          <w:szCs w:val="20"/>
        </w:rPr>
        <w:t xml:space="preserve"> smučarskega kluba</w:t>
      </w:r>
      <w:r w:rsidR="004221CF" w:rsidRPr="007037CD">
        <w:rPr>
          <w:rFonts w:ascii="Arial" w:hAnsi="Arial" w:cs="Arial"/>
          <w:b/>
          <w:sz w:val="20"/>
          <w:szCs w:val="20"/>
        </w:rPr>
        <w:t xml:space="preserve"> Cerknic</w:t>
      </w:r>
      <w:r w:rsidR="002A5F33">
        <w:rPr>
          <w:rFonts w:ascii="Arial" w:hAnsi="Arial" w:cs="Arial"/>
          <w:b/>
          <w:sz w:val="20"/>
          <w:szCs w:val="20"/>
        </w:rPr>
        <w:t>a</w:t>
      </w:r>
      <w:r w:rsidR="00173261">
        <w:rPr>
          <w:rFonts w:ascii="Arial" w:hAnsi="Arial" w:cs="Arial"/>
          <w:b/>
          <w:sz w:val="20"/>
          <w:szCs w:val="20"/>
        </w:rPr>
        <w:t xml:space="preserve"> za leto 2022</w:t>
      </w:r>
    </w:p>
    <w:bookmarkEnd w:id="0"/>
    <w:p w14:paraId="3AF60E61" w14:textId="77777777" w:rsidR="004221CF" w:rsidRPr="007037CD" w:rsidRDefault="004221CF" w:rsidP="004221CF">
      <w:pPr>
        <w:pStyle w:val="Odstavekseznama"/>
        <w:numPr>
          <w:ilvl w:val="0"/>
          <w:numId w:val="24"/>
        </w:numPr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>Pobude in vprašanja</w:t>
      </w:r>
    </w:p>
    <w:p w14:paraId="7778A21D" w14:textId="77777777" w:rsidR="009C0491" w:rsidRDefault="009C0491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5D6151AB" w14:textId="268027BD" w:rsidR="003B3EF3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 tretji točki dnevnega reda je potrebno pripraviti sledeče gradivo;</w:t>
      </w:r>
    </w:p>
    <w:p w14:paraId="03351BA3" w14:textId="149DB660" w:rsidR="003B3EF3" w:rsidRDefault="003B3EF3" w:rsidP="003B3EF3">
      <w:pPr>
        <w:pStyle w:val="Odstavekseznama"/>
        <w:numPr>
          <w:ilvl w:val="0"/>
          <w:numId w:val="28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Razpisna dokumentacija </w:t>
      </w:r>
      <w:r w:rsidR="00855562">
        <w:rPr>
          <w:rFonts w:ascii="Arial" w:hAnsi="Arial" w:cs="Arial"/>
          <w:sz w:val="20"/>
          <w:szCs w:val="20"/>
        </w:rPr>
        <w:t>s prijavo in</w:t>
      </w:r>
      <w:r>
        <w:rPr>
          <w:rFonts w:ascii="Arial" w:hAnsi="Arial" w:cs="Arial"/>
          <w:sz w:val="20"/>
          <w:szCs w:val="20"/>
        </w:rPr>
        <w:t xml:space="preserve"> izbiro </w:t>
      </w:r>
      <w:r w:rsidR="00855562">
        <w:rPr>
          <w:rFonts w:ascii="Arial" w:hAnsi="Arial" w:cs="Arial"/>
          <w:sz w:val="20"/>
          <w:szCs w:val="20"/>
        </w:rPr>
        <w:t>izvajalca</w:t>
      </w:r>
    </w:p>
    <w:p w14:paraId="63B4A35D" w14:textId="71E05A77" w:rsidR="00855562" w:rsidRDefault="00855562" w:rsidP="003B3EF3">
      <w:pPr>
        <w:pStyle w:val="Odstavekseznama"/>
        <w:numPr>
          <w:ilvl w:val="0"/>
          <w:numId w:val="28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Pogodba z izvajalcem s pripadajočimi aneksi</w:t>
      </w:r>
    </w:p>
    <w:p w14:paraId="382071AD" w14:textId="477FB0AE" w:rsidR="00855562" w:rsidRDefault="00855562" w:rsidP="003B3EF3">
      <w:pPr>
        <w:pStyle w:val="Odstavekseznama"/>
        <w:numPr>
          <w:ilvl w:val="0"/>
          <w:numId w:val="28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Nadzor in garancija </w:t>
      </w:r>
    </w:p>
    <w:p w14:paraId="3F574CE1" w14:textId="0F38E096" w:rsidR="00855562" w:rsidRDefault="00855562" w:rsidP="00855562">
      <w:pPr>
        <w:pStyle w:val="Odstavekseznama"/>
        <w:numPr>
          <w:ilvl w:val="0"/>
          <w:numId w:val="28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Finančna kartica (konto)</w:t>
      </w:r>
    </w:p>
    <w:p w14:paraId="4358761E" w14:textId="69C06A21" w:rsidR="00855562" w:rsidRDefault="00855562" w:rsidP="00855562">
      <w:pPr>
        <w:pStyle w:val="Odstavekseznama"/>
        <w:numPr>
          <w:ilvl w:val="0"/>
          <w:numId w:val="28"/>
        </w:num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Prevzemna dokumentacija</w:t>
      </w:r>
    </w:p>
    <w:p w14:paraId="43EEEF19" w14:textId="14AD7FAC" w:rsidR="00855562" w:rsidRPr="00855562" w:rsidRDefault="00855562" w:rsidP="00855562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Nadzorni odbor zaproša občinsko upravo, da zagotovi poročevalca in skrbnika proračunske postavke.</w:t>
      </w:r>
    </w:p>
    <w:p w14:paraId="49BE615D" w14:textId="77777777" w:rsidR="003B3EF3" w:rsidRPr="007037CD" w:rsidRDefault="003B3EF3" w:rsidP="00D20BC1">
      <w:pPr>
        <w:tabs>
          <w:tab w:val="left" w:pos="1110"/>
        </w:tabs>
        <w:jc w:val="both"/>
        <w:rPr>
          <w:rFonts w:ascii="Arial" w:hAnsi="Arial" w:cs="Arial"/>
          <w:sz w:val="20"/>
          <w:szCs w:val="20"/>
        </w:rPr>
      </w:pPr>
    </w:p>
    <w:p w14:paraId="6A636D43" w14:textId="48110F60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Predsednik odbora, Anton LAH se je prisotnim zahvalil za udeležbo in sodelovanje in ob 1</w:t>
      </w:r>
      <w:r w:rsidR="003B3EF3">
        <w:rPr>
          <w:rFonts w:ascii="Arial" w:hAnsi="Arial" w:cs="Arial"/>
          <w:sz w:val="20"/>
          <w:szCs w:val="20"/>
        </w:rPr>
        <w:t>6</w:t>
      </w:r>
      <w:r w:rsidR="00173261">
        <w:rPr>
          <w:rFonts w:ascii="Arial" w:hAnsi="Arial" w:cs="Arial"/>
          <w:sz w:val="20"/>
          <w:szCs w:val="20"/>
        </w:rPr>
        <w:t>:2</w:t>
      </w:r>
      <w:r w:rsidR="004221CF" w:rsidRPr="007037CD">
        <w:rPr>
          <w:rFonts w:ascii="Arial" w:hAnsi="Arial" w:cs="Arial"/>
          <w:sz w:val="20"/>
          <w:szCs w:val="20"/>
        </w:rPr>
        <w:t>0</w:t>
      </w:r>
      <w:r w:rsidRPr="007037CD">
        <w:rPr>
          <w:rFonts w:ascii="Arial" w:hAnsi="Arial" w:cs="Arial"/>
          <w:sz w:val="20"/>
          <w:szCs w:val="20"/>
        </w:rPr>
        <w:t xml:space="preserve"> zaključila </w:t>
      </w:r>
      <w:r w:rsidR="003B3EF3">
        <w:rPr>
          <w:rFonts w:ascii="Arial" w:hAnsi="Arial" w:cs="Arial"/>
          <w:sz w:val="20"/>
          <w:szCs w:val="20"/>
        </w:rPr>
        <w:t>7</w:t>
      </w:r>
      <w:r w:rsidRPr="007037CD">
        <w:rPr>
          <w:rFonts w:ascii="Arial" w:hAnsi="Arial" w:cs="Arial"/>
          <w:sz w:val="20"/>
          <w:szCs w:val="20"/>
        </w:rPr>
        <w:t xml:space="preserve">. redno sejo nadzornega odbora. </w:t>
      </w:r>
    </w:p>
    <w:p w14:paraId="0363A053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</w:p>
    <w:p w14:paraId="200A42BB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Zapisnik zapisala:</w:t>
      </w:r>
    </w:p>
    <w:p w14:paraId="44AECAB6" w14:textId="77777777" w:rsidR="00D20BC1" w:rsidRPr="007037CD" w:rsidRDefault="00D20BC1" w:rsidP="00D20BC1">
      <w:pPr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>Jasmina KRIŽANČIČ</w:t>
      </w:r>
    </w:p>
    <w:p w14:paraId="00A38C9A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sz w:val="20"/>
          <w:szCs w:val="20"/>
        </w:rPr>
        <w:tab/>
      </w:r>
      <w:r w:rsidRPr="007037CD">
        <w:rPr>
          <w:rFonts w:ascii="Arial" w:hAnsi="Arial" w:cs="Arial"/>
          <w:b/>
          <w:sz w:val="20"/>
          <w:szCs w:val="20"/>
        </w:rPr>
        <w:t>Nadzorni odbor</w:t>
      </w:r>
    </w:p>
    <w:p w14:paraId="1D559350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b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>predsednik</w:t>
      </w:r>
      <w:r w:rsidRPr="007037CD">
        <w:rPr>
          <w:rFonts w:ascii="Arial" w:hAnsi="Arial" w:cs="Arial"/>
          <w:b/>
          <w:sz w:val="20"/>
          <w:szCs w:val="20"/>
        </w:rPr>
        <w:tab/>
      </w:r>
    </w:p>
    <w:p w14:paraId="770133B6" w14:textId="77777777" w:rsidR="00D20BC1" w:rsidRPr="007037CD" w:rsidRDefault="00D20BC1" w:rsidP="00D20BC1">
      <w:pPr>
        <w:tabs>
          <w:tab w:val="center" w:pos="6960"/>
        </w:tabs>
        <w:jc w:val="both"/>
        <w:rPr>
          <w:rFonts w:ascii="Arial" w:hAnsi="Arial" w:cs="Arial"/>
          <w:sz w:val="20"/>
          <w:szCs w:val="20"/>
        </w:rPr>
      </w:pPr>
      <w:r w:rsidRPr="007037CD">
        <w:rPr>
          <w:rFonts w:ascii="Arial" w:hAnsi="Arial" w:cs="Arial"/>
          <w:b/>
          <w:sz w:val="20"/>
          <w:szCs w:val="20"/>
        </w:rPr>
        <w:tab/>
        <w:t xml:space="preserve">Anton LAH </w:t>
      </w:r>
    </w:p>
    <w:sectPr w:rsidR="00D20BC1" w:rsidRPr="007037CD" w:rsidSect="00140A3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3119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6EA7A2" w14:textId="77777777" w:rsidR="00D20BC1" w:rsidRDefault="00D20BC1">
      <w:r>
        <w:separator/>
      </w:r>
    </w:p>
  </w:endnote>
  <w:endnote w:type="continuationSeparator" w:id="0">
    <w:p w14:paraId="1F8A004A" w14:textId="77777777" w:rsidR="00D20BC1" w:rsidRDefault="00D20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tarSymbol">
    <w:altName w:val="Arial Unicode MS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D248C" w14:textId="77777777" w:rsidR="00B42D15" w:rsidRDefault="00B42D15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73B72" w14:textId="77777777" w:rsidR="00B42D15" w:rsidRDefault="00B42D15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6A0B63" w14:textId="77777777" w:rsidR="00B42D15" w:rsidRDefault="00B42D15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27B7F" w14:textId="77777777" w:rsidR="00D20BC1" w:rsidRDefault="00D20BC1">
      <w:r>
        <w:separator/>
      </w:r>
    </w:p>
  </w:footnote>
  <w:footnote w:type="continuationSeparator" w:id="0">
    <w:p w14:paraId="23ED6593" w14:textId="77777777" w:rsidR="00D20BC1" w:rsidRDefault="00D20B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990BA3" w14:textId="77777777" w:rsidR="00B42D15" w:rsidRDefault="00B42D15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5AC6" w14:textId="77777777" w:rsidR="003F37D5" w:rsidRPr="00B25178" w:rsidRDefault="003F37D5" w:rsidP="00174698">
    <w:pPr>
      <w:pStyle w:val="Glava"/>
      <w:ind w:left="-1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5E7FB" w14:textId="77777777" w:rsidR="003F37D5" w:rsidRPr="007F6144" w:rsidRDefault="00C063AC" w:rsidP="005870D5">
    <w:pPr>
      <w:pStyle w:val="Glava"/>
      <w:ind w:left="-1620"/>
    </w:pPr>
    <w:r>
      <w:rPr>
        <w:noProof/>
        <w:lang w:val="en-US"/>
      </w:rPr>
      <w:drawing>
        <wp:inline distT="0" distB="0" distL="0" distR="0" wp14:anchorId="03CFD00D" wp14:editId="566D2DE1">
          <wp:extent cx="7543800" cy="2054381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c_nadzorni_odbor_dopis_colour_jul_23_jp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20543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pt;height:9pt" o:bullet="t">
        <v:imagedata r:id="rId1" o:title="BD14870_"/>
      </v:shape>
    </w:pict>
  </w:numPicBullet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4DD44DF"/>
    <w:multiLevelType w:val="hybridMultilevel"/>
    <w:tmpl w:val="0E58B73C"/>
    <w:lvl w:ilvl="0" w:tplc="CB227D9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162BF"/>
    <w:multiLevelType w:val="hybridMultilevel"/>
    <w:tmpl w:val="68448428"/>
    <w:lvl w:ilvl="0" w:tplc="83DABE84">
      <w:start w:val="5"/>
      <w:numFmt w:val="bullet"/>
      <w:lvlText w:val="-"/>
      <w:lvlJc w:val="left"/>
      <w:pPr>
        <w:ind w:left="114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95F241D"/>
    <w:multiLevelType w:val="hybridMultilevel"/>
    <w:tmpl w:val="027C8F82"/>
    <w:lvl w:ilvl="0" w:tplc="4830C63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3658C2"/>
    <w:multiLevelType w:val="hybridMultilevel"/>
    <w:tmpl w:val="5A549C60"/>
    <w:lvl w:ilvl="0" w:tplc="E0A4772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2B0DBF"/>
    <w:multiLevelType w:val="hybridMultilevel"/>
    <w:tmpl w:val="2842D216"/>
    <w:lvl w:ilvl="0" w:tplc="1A3487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2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66B3525"/>
    <w:multiLevelType w:val="hybridMultilevel"/>
    <w:tmpl w:val="FCD62046"/>
    <w:lvl w:ilvl="0" w:tplc="43A0E2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25F74"/>
    <w:multiLevelType w:val="hybridMultilevel"/>
    <w:tmpl w:val="0856388A"/>
    <w:lvl w:ilvl="0" w:tplc="CB6436D6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8C2879"/>
    <w:multiLevelType w:val="hybridMultilevel"/>
    <w:tmpl w:val="75C0C93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156E6"/>
    <w:multiLevelType w:val="hybridMultilevel"/>
    <w:tmpl w:val="AFEC6790"/>
    <w:lvl w:ilvl="0" w:tplc="84343F5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CB0450"/>
    <w:multiLevelType w:val="hybridMultilevel"/>
    <w:tmpl w:val="DE9A5462"/>
    <w:lvl w:ilvl="0" w:tplc="4596E63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8F3384"/>
    <w:multiLevelType w:val="hybridMultilevel"/>
    <w:tmpl w:val="FAB46B0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EE1412"/>
    <w:multiLevelType w:val="hybridMultilevel"/>
    <w:tmpl w:val="B86E05F6"/>
    <w:lvl w:ilvl="0" w:tplc="346EB2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4" w15:restartNumberingAfterBreak="0">
    <w:nsid w:val="48CE4606"/>
    <w:multiLevelType w:val="hybridMultilevel"/>
    <w:tmpl w:val="56E4C354"/>
    <w:lvl w:ilvl="0" w:tplc="166EC2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E03B7F"/>
    <w:multiLevelType w:val="hybridMultilevel"/>
    <w:tmpl w:val="304A15CE"/>
    <w:lvl w:ilvl="0" w:tplc="0164C9F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B2507"/>
    <w:multiLevelType w:val="hybridMultilevel"/>
    <w:tmpl w:val="42761740"/>
    <w:lvl w:ilvl="0" w:tplc="DF80AEB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6441B"/>
    <w:multiLevelType w:val="hybridMultilevel"/>
    <w:tmpl w:val="EA24F5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692F70"/>
    <w:multiLevelType w:val="hybridMultilevel"/>
    <w:tmpl w:val="7A8CB6DE"/>
    <w:lvl w:ilvl="0" w:tplc="CE5C1F7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01419E"/>
    <w:multiLevelType w:val="hybridMultilevel"/>
    <w:tmpl w:val="2CAAFAE4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C11097"/>
    <w:multiLevelType w:val="hybridMultilevel"/>
    <w:tmpl w:val="1996E8C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585D79"/>
    <w:multiLevelType w:val="hybridMultilevel"/>
    <w:tmpl w:val="5EEE69B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FC2511"/>
    <w:multiLevelType w:val="hybridMultilevel"/>
    <w:tmpl w:val="FCFE54AE"/>
    <w:lvl w:ilvl="0" w:tplc="BD3A005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16"/>
      </w:rPr>
    </w:lvl>
    <w:lvl w:ilvl="1" w:tplc="0424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4CF37AF"/>
    <w:multiLevelType w:val="hybridMultilevel"/>
    <w:tmpl w:val="FF60A306"/>
    <w:lvl w:ilvl="0" w:tplc="BAAAB7AC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9A36BA"/>
    <w:multiLevelType w:val="hybridMultilevel"/>
    <w:tmpl w:val="04D243EA"/>
    <w:lvl w:ilvl="0" w:tplc="CB40F4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80DAA"/>
    <w:multiLevelType w:val="hybridMultilevel"/>
    <w:tmpl w:val="7FC40D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2B71DC"/>
    <w:multiLevelType w:val="hybridMultilevel"/>
    <w:tmpl w:val="F1468A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D794E54"/>
    <w:multiLevelType w:val="hybridMultilevel"/>
    <w:tmpl w:val="F93277F4"/>
    <w:lvl w:ilvl="0" w:tplc="C248BCD6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2103241">
    <w:abstractNumId w:val="15"/>
  </w:num>
  <w:num w:numId="2" w16cid:durableId="927009356">
    <w:abstractNumId w:val="14"/>
  </w:num>
  <w:num w:numId="3" w16cid:durableId="240481389">
    <w:abstractNumId w:val="11"/>
  </w:num>
  <w:num w:numId="4" w16cid:durableId="1651979956">
    <w:abstractNumId w:val="24"/>
  </w:num>
  <w:num w:numId="5" w16cid:durableId="1603411286">
    <w:abstractNumId w:val="22"/>
  </w:num>
  <w:num w:numId="6" w16cid:durableId="795683325">
    <w:abstractNumId w:val="17"/>
  </w:num>
  <w:num w:numId="7" w16cid:durableId="1137797332">
    <w:abstractNumId w:val="2"/>
  </w:num>
  <w:num w:numId="8" w16cid:durableId="1642342800">
    <w:abstractNumId w:val="21"/>
  </w:num>
  <w:num w:numId="9" w16cid:durableId="1708337694">
    <w:abstractNumId w:val="18"/>
  </w:num>
  <w:num w:numId="10" w16cid:durableId="1067266968">
    <w:abstractNumId w:val="9"/>
  </w:num>
  <w:num w:numId="11" w16cid:durableId="1275597558">
    <w:abstractNumId w:val="0"/>
  </w:num>
  <w:num w:numId="12" w16cid:durableId="1770200376">
    <w:abstractNumId w:val="1"/>
  </w:num>
  <w:num w:numId="13" w16cid:durableId="121310918">
    <w:abstractNumId w:val="16"/>
  </w:num>
  <w:num w:numId="14" w16cid:durableId="223293435">
    <w:abstractNumId w:val="4"/>
  </w:num>
  <w:num w:numId="15" w16cid:durableId="107816252">
    <w:abstractNumId w:val="20"/>
  </w:num>
  <w:num w:numId="16" w16cid:durableId="1747529899">
    <w:abstractNumId w:val="6"/>
  </w:num>
  <w:num w:numId="17" w16cid:durableId="1536622941">
    <w:abstractNumId w:val="3"/>
  </w:num>
  <w:num w:numId="18" w16cid:durableId="655570355">
    <w:abstractNumId w:val="19"/>
  </w:num>
  <w:num w:numId="19" w16cid:durableId="1179389296">
    <w:abstractNumId w:val="27"/>
  </w:num>
  <w:num w:numId="20" w16cid:durableId="1937245450">
    <w:abstractNumId w:val="8"/>
  </w:num>
  <w:num w:numId="21" w16cid:durableId="1940794852">
    <w:abstractNumId w:val="23"/>
  </w:num>
  <w:num w:numId="22" w16cid:durableId="1380276954">
    <w:abstractNumId w:val="12"/>
  </w:num>
  <w:num w:numId="23" w16cid:durableId="142907937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401889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01710275">
    <w:abstractNumId w:val="5"/>
  </w:num>
  <w:num w:numId="26" w16cid:durableId="1160851384">
    <w:abstractNumId w:val="7"/>
  </w:num>
  <w:num w:numId="27" w16cid:durableId="314919872">
    <w:abstractNumId w:val="13"/>
  </w:num>
  <w:num w:numId="28" w16cid:durableId="107200130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C1"/>
    <w:rsid w:val="00003E81"/>
    <w:rsid w:val="00010FFE"/>
    <w:rsid w:val="00014538"/>
    <w:rsid w:val="00021BA2"/>
    <w:rsid w:val="0004074C"/>
    <w:rsid w:val="00040A50"/>
    <w:rsid w:val="000412E8"/>
    <w:rsid w:val="00043C21"/>
    <w:rsid w:val="00052264"/>
    <w:rsid w:val="00054077"/>
    <w:rsid w:val="00065358"/>
    <w:rsid w:val="00067A36"/>
    <w:rsid w:val="000742E1"/>
    <w:rsid w:val="000745BF"/>
    <w:rsid w:val="00077F28"/>
    <w:rsid w:val="00082ED2"/>
    <w:rsid w:val="00086F48"/>
    <w:rsid w:val="00094982"/>
    <w:rsid w:val="000953BF"/>
    <w:rsid w:val="00095746"/>
    <w:rsid w:val="000A1602"/>
    <w:rsid w:val="000A2EA5"/>
    <w:rsid w:val="000C6972"/>
    <w:rsid w:val="000C7500"/>
    <w:rsid w:val="000C7ABB"/>
    <w:rsid w:val="000D04C4"/>
    <w:rsid w:val="000D0B66"/>
    <w:rsid w:val="000E1979"/>
    <w:rsid w:val="000E531B"/>
    <w:rsid w:val="000F36BF"/>
    <w:rsid w:val="000F5123"/>
    <w:rsid w:val="000F6158"/>
    <w:rsid w:val="0012501F"/>
    <w:rsid w:val="001307F9"/>
    <w:rsid w:val="00134B6A"/>
    <w:rsid w:val="00137FE3"/>
    <w:rsid w:val="00140A3D"/>
    <w:rsid w:val="001578D3"/>
    <w:rsid w:val="00173261"/>
    <w:rsid w:val="00174698"/>
    <w:rsid w:val="001774E1"/>
    <w:rsid w:val="001B59EB"/>
    <w:rsid w:val="001C28C9"/>
    <w:rsid w:val="001D18AA"/>
    <w:rsid w:val="001E2438"/>
    <w:rsid w:val="001E4F24"/>
    <w:rsid w:val="001F1D1B"/>
    <w:rsid w:val="001F7E96"/>
    <w:rsid w:val="00207D6D"/>
    <w:rsid w:val="00207E39"/>
    <w:rsid w:val="00211071"/>
    <w:rsid w:val="00213E8E"/>
    <w:rsid w:val="00214D5A"/>
    <w:rsid w:val="002312D6"/>
    <w:rsid w:val="00237873"/>
    <w:rsid w:val="0024190D"/>
    <w:rsid w:val="002522F3"/>
    <w:rsid w:val="0027435D"/>
    <w:rsid w:val="002743EC"/>
    <w:rsid w:val="00275A39"/>
    <w:rsid w:val="00280F20"/>
    <w:rsid w:val="0028483D"/>
    <w:rsid w:val="00292BA2"/>
    <w:rsid w:val="002969CF"/>
    <w:rsid w:val="002A5F33"/>
    <w:rsid w:val="002A617F"/>
    <w:rsid w:val="002A6EAD"/>
    <w:rsid w:val="002A77DB"/>
    <w:rsid w:val="002B51F2"/>
    <w:rsid w:val="002C0718"/>
    <w:rsid w:val="0030739A"/>
    <w:rsid w:val="00321F4E"/>
    <w:rsid w:val="0032515D"/>
    <w:rsid w:val="00325227"/>
    <w:rsid w:val="00327FEF"/>
    <w:rsid w:val="003355BC"/>
    <w:rsid w:val="0034570E"/>
    <w:rsid w:val="003667DF"/>
    <w:rsid w:val="00367E44"/>
    <w:rsid w:val="003775D4"/>
    <w:rsid w:val="00397A7C"/>
    <w:rsid w:val="003A0AEF"/>
    <w:rsid w:val="003B3EF3"/>
    <w:rsid w:val="003C5B7B"/>
    <w:rsid w:val="003C5D1A"/>
    <w:rsid w:val="003D39C3"/>
    <w:rsid w:val="003E1C69"/>
    <w:rsid w:val="003E550C"/>
    <w:rsid w:val="003F37D5"/>
    <w:rsid w:val="00411243"/>
    <w:rsid w:val="00415C2B"/>
    <w:rsid w:val="004221CF"/>
    <w:rsid w:val="00422E7D"/>
    <w:rsid w:val="0042496B"/>
    <w:rsid w:val="00431E01"/>
    <w:rsid w:val="004405A9"/>
    <w:rsid w:val="004479E2"/>
    <w:rsid w:val="0046032E"/>
    <w:rsid w:val="004822CB"/>
    <w:rsid w:val="00492995"/>
    <w:rsid w:val="004A469D"/>
    <w:rsid w:val="004B73DB"/>
    <w:rsid w:val="004B7FF5"/>
    <w:rsid w:val="004C01C3"/>
    <w:rsid w:val="004D2569"/>
    <w:rsid w:val="004E1BA4"/>
    <w:rsid w:val="005149D7"/>
    <w:rsid w:val="005226B3"/>
    <w:rsid w:val="00534DC5"/>
    <w:rsid w:val="00543B4A"/>
    <w:rsid w:val="005447E1"/>
    <w:rsid w:val="00554EC6"/>
    <w:rsid w:val="0056168F"/>
    <w:rsid w:val="00570DFE"/>
    <w:rsid w:val="00572A51"/>
    <w:rsid w:val="005763EB"/>
    <w:rsid w:val="0057718A"/>
    <w:rsid w:val="00584211"/>
    <w:rsid w:val="005870D5"/>
    <w:rsid w:val="00587B9E"/>
    <w:rsid w:val="005A1637"/>
    <w:rsid w:val="005B35B7"/>
    <w:rsid w:val="005B50C7"/>
    <w:rsid w:val="005C676D"/>
    <w:rsid w:val="005E31D5"/>
    <w:rsid w:val="005F4954"/>
    <w:rsid w:val="005F6A31"/>
    <w:rsid w:val="006060DE"/>
    <w:rsid w:val="006168A4"/>
    <w:rsid w:val="00627674"/>
    <w:rsid w:val="00630E9F"/>
    <w:rsid w:val="00635765"/>
    <w:rsid w:val="00640F4C"/>
    <w:rsid w:val="006453AD"/>
    <w:rsid w:val="00655271"/>
    <w:rsid w:val="006713F8"/>
    <w:rsid w:val="0068275C"/>
    <w:rsid w:val="006843CE"/>
    <w:rsid w:val="00687BB5"/>
    <w:rsid w:val="006A167E"/>
    <w:rsid w:val="006A1C2A"/>
    <w:rsid w:val="006B6FD5"/>
    <w:rsid w:val="006D7497"/>
    <w:rsid w:val="006E034B"/>
    <w:rsid w:val="00702866"/>
    <w:rsid w:val="007034FF"/>
    <w:rsid w:val="007037CD"/>
    <w:rsid w:val="007151F1"/>
    <w:rsid w:val="007153B5"/>
    <w:rsid w:val="007353C6"/>
    <w:rsid w:val="007411F3"/>
    <w:rsid w:val="00752E40"/>
    <w:rsid w:val="007701DB"/>
    <w:rsid w:val="00770B6F"/>
    <w:rsid w:val="007737D0"/>
    <w:rsid w:val="0077492E"/>
    <w:rsid w:val="00783F4C"/>
    <w:rsid w:val="0078430F"/>
    <w:rsid w:val="00791AAC"/>
    <w:rsid w:val="007C3F60"/>
    <w:rsid w:val="007D42C4"/>
    <w:rsid w:val="007E6A3E"/>
    <w:rsid w:val="007F404E"/>
    <w:rsid w:val="007F5A70"/>
    <w:rsid w:val="007F6144"/>
    <w:rsid w:val="00804F11"/>
    <w:rsid w:val="00810EED"/>
    <w:rsid w:val="0081214F"/>
    <w:rsid w:val="00821EDF"/>
    <w:rsid w:val="00843570"/>
    <w:rsid w:val="00847588"/>
    <w:rsid w:val="00855562"/>
    <w:rsid w:val="00865E34"/>
    <w:rsid w:val="0088498D"/>
    <w:rsid w:val="008A2E88"/>
    <w:rsid w:val="008A3408"/>
    <w:rsid w:val="008B10D5"/>
    <w:rsid w:val="008C214F"/>
    <w:rsid w:val="008C544E"/>
    <w:rsid w:val="008D5137"/>
    <w:rsid w:val="008F4390"/>
    <w:rsid w:val="009004D7"/>
    <w:rsid w:val="00905A09"/>
    <w:rsid w:val="00922826"/>
    <w:rsid w:val="00925B0E"/>
    <w:rsid w:val="00927C5E"/>
    <w:rsid w:val="009314E1"/>
    <w:rsid w:val="0093621F"/>
    <w:rsid w:val="00953A63"/>
    <w:rsid w:val="00960631"/>
    <w:rsid w:val="00966C91"/>
    <w:rsid w:val="00976026"/>
    <w:rsid w:val="00976C8F"/>
    <w:rsid w:val="00981472"/>
    <w:rsid w:val="009861BA"/>
    <w:rsid w:val="009904CA"/>
    <w:rsid w:val="009927D2"/>
    <w:rsid w:val="009964FD"/>
    <w:rsid w:val="009B126D"/>
    <w:rsid w:val="009B3897"/>
    <w:rsid w:val="009B7AD4"/>
    <w:rsid w:val="009C0491"/>
    <w:rsid w:val="009C1DBF"/>
    <w:rsid w:val="009C755E"/>
    <w:rsid w:val="009E3F87"/>
    <w:rsid w:val="009E5A33"/>
    <w:rsid w:val="009F06DF"/>
    <w:rsid w:val="009F0EF6"/>
    <w:rsid w:val="009F2FB7"/>
    <w:rsid w:val="009F552D"/>
    <w:rsid w:val="009F76B3"/>
    <w:rsid w:val="00A024A9"/>
    <w:rsid w:val="00A0688D"/>
    <w:rsid w:val="00A27BCB"/>
    <w:rsid w:val="00A3061A"/>
    <w:rsid w:val="00A53EE5"/>
    <w:rsid w:val="00A56BAA"/>
    <w:rsid w:val="00A57B34"/>
    <w:rsid w:val="00A7058B"/>
    <w:rsid w:val="00A873A7"/>
    <w:rsid w:val="00AA2267"/>
    <w:rsid w:val="00AC4A0A"/>
    <w:rsid w:val="00AE1E1A"/>
    <w:rsid w:val="00AF06F2"/>
    <w:rsid w:val="00AF1F1C"/>
    <w:rsid w:val="00B02A5A"/>
    <w:rsid w:val="00B04FA4"/>
    <w:rsid w:val="00B05322"/>
    <w:rsid w:val="00B05A31"/>
    <w:rsid w:val="00B25178"/>
    <w:rsid w:val="00B278F9"/>
    <w:rsid w:val="00B40F77"/>
    <w:rsid w:val="00B42D15"/>
    <w:rsid w:val="00B44C7C"/>
    <w:rsid w:val="00B53D06"/>
    <w:rsid w:val="00B61123"/>
    <w:rsid w:val="00B8015E"/>
    <w:rsid w:val="00B80E4E"/>
    <w:rsid w:val="00BA0B8A"/>
    <w:rsid w:val="00BC122E"/>
    <w:rsid w:val="00BC16D9"/>
    <w:rsid w:val="00BD301E"/>
    <w:rsid w:val="00BE19AF"/>
    <w:rsid w:val="00BE77D2"/>
    <w:rsid w:val="00BF17D8"/>
    <w:rsid w:val="00BF1CB3"/>
    <w:rsid w:val="00C024EA"/>
    <w:rsid w:val="00C05409"/>
    <w:rsid w:val="00C05ED3"/>
    <w:rsid w:val="00C063AC"/>
    <w:rsid w:val="00C1002F"/>
    <w:rsid w:val="00C11A6D"/>
    <w:rsid w:val="00C13A42"/>
    <w:rsid w:val="00C20601"/>
    <w:rsid w:val="00C222C3"/>
    <w:rsid w:val="00C35240"/>
    <w:rsid w:val="00C441E5"/>
    <w:rsid w:val="00C463FD"/>
    <w:rsid w:val="00C56728"/>
    <w:rsid w:val="00C86BC2"/>
    <w:rsid w:val="00CA1E28"/>
    <w:rsid w:val="00CA4237"/>
    <w:rsid w:val="00CC54D4"/>
    <w:rsid w:val="00CF0450"/>
    <w:rsid w:val="00CF545D"/>
    <w:rsid w:val="00D06152"/>
    <w:rsid w:val="00D10186"/>
    <w:rsid w:val="00D20BC1"/>
    <w:rsid w:val="00D253C4"/>
    <w:rsid w:val="00D268A0"/>
    <w:rsid w:val="00D32768"/>
    <w:rsid w:val="00D32B6C"/>
    <w:rsid w:val="00D52939"/>
    <w:rsid w:val="00D53237"/>
    <w:rsid w:val="00D53A32"/>
    <w:rsid w:val="00D66CF7"/>
    <w:rsid w:val="00D71F78"/>
    <w:rsid w:val="00D73439"/>
    <w:rsid w:val="00D76C89"/>
    <w:rsid w:val="00D80754"/>
    <w:rsid w:val="00D9546F"/>
    <w:rsid w:val="00DB235C"/>
    <w:rsid w:val="00DC5B99"/>
    <w:rsid w:val="00DD1552"/>
    <w:rsid w:val="00DE1C34"/>
    <w:rsid w:val="00DE69B7"/>
    <w:rsid w:val="00DF7ED7"/>
    <w:rsid w:val="00E11436"/>
    <w:rsid w:val="00E34245"/>
    <w:rsid w:val="00E450D1"/>
    <w:rsid w:val="00E50604"/>
    <w:rsid w:val="00E53A31"/>
    <w:rsid w:val="00E701B3"/>
    <w:rsid w:val="00E70679"/>
    <w:rsid w:val="00E7405E"/>
    <w:rsid w:val="00E86968"/>
    <w:rsid w:val="00E914F4"/>
    <w:rsid w:val="00E9195D"/>
    <w:rsid w:val="00E970C4"/>
    <w:rsid w:val="00EA13CB"/>
    <w:rsid w:val="00EA62CD"/>
    <w:rsid w:val="00EB0AA0"/>
    <w:rsid w:val="00ED1AD5"/>
    <w:rsid w:val="00ED7A68"/>
    <w:rsid w:val="00EE09B0"/>
    <w:rsid w:val="00EF4610"/>
    <w:rsid w:val="00F01B85"/>
    <w:rsid w:val="00F04A8E"/>
    <w:rsid w:val="00F14436"/>
    <w:rsid w:val="00F21328"/>
    <w:rsid w:val="00F21EAC"/>
    <w:rsid w:val="00F24AF1"/>
    <w:rsid w:val="00F30DB5"/>
    <w:rsid w:val="00F34627"/>
    <w:rsid w:val="00F51041"/>
    <w:rsid w:val="00F8742E"/>
    <w:rsid w:val="00F9342C"/>
    <w:rsid w:val="00F9457C"/>
    <w:rsid w:val="00F963E0"/>
    <w:rsid w:val="00FB06C8"/>
    <w:rsid w:val="00FB4753"/>
    <w:rsid w:val="00FE2980"/>
    <w:rsid w:val="00FE5350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5"/>
    <o:shapelayout v:ext="edit">
      <o:idmap v:ext="edit" data="2"/>
    </o:shapelayout>
  </w:shapeDefaults>
  <w:decimalSymbol w:val=","/>
  <w:listSeparator w:val=";"/>
  <w14:docId w14:val="711CD80D"/>
  <w15:docId w15:val="{A3F1CD92-1230-46A7-9873-9A0D707D8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20BC1"/>
    <w:rPr>
      <w:rFonts w:ascii="Tahoma" w:hAnsi="Tahoma"/>
      <w:sz w:val="22"/>
      <w:szCs w:val="22"/>
      <w:lang w:val="sl-SI" w:eastAsia="sl-SI"/>
    </w:rPr>
  </w:style>
  <w:style w:type="paragraph" w:styleId="Naslov1">
    <w:name w:val="heading 1"/>
    <w:basedOn w:val="Navaden"/>
    <w:next w:val="Navaden"/>
    <w:link w:val="Naslov1Znak"/>
    <w:qFormat/>
    <w:rsid w:val="00EF4610"/>
    <w:pPr>
      <w:keepNext/>
      <w:tabs>
        <w:tab w:val="num" w:pos="0"/>
      </w:tabs>
      <w:suppressAutoHyphens/>
      <w:jc w:val="center"/>
      <w:outlineLvl w:val="0"/>
    </w:pPr>
    <w:rPr>
      <w:rFonts w:ascii="Times New Roman" w:hAnsi="Times New Roman"/>
      <w:b/>
      <w:sz w:val="28"/>
      <w:szCs w:val="20"/>
      <w:lang w:eastAsia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rsid w:val="000D04C4"/>
    <w:rPr>
      <w:rFonts w:cs="Tahoma"/>
      <w:sz w:val="16"/>
      <w:szCs w:val="16"/>
    </w:rPr>
  </w:style>
  <w:style w:type="character" w:customStyle="1" w:styleId="BesedilooblakaZnak">
    <w:name w:val="Besedilo oblačka Znak"/>
    <w:link w:val="Besedilooblaka"/>
    <w:rsid w:val="000D04C4"/>
    <w:rPr>
      <w:rFonts w:ascii="Tahoma" w:hAnsi="Tahoma" w:cs="Tahoma"/>
      <w:sz w:val="16"/>
      <w:szCs w:val="16"/>
      <w:lang w:eastAsia="en-US"/>
    </w:rPr>
  </w:style>
  <w:style w:type="paragraph" w:styleId="Naslov">
    <w:name w:val="Title"/>
    <w:basedOn w:val="Navaden"/>
    <w:link w:val="NaslovZnak"/>
    <w:qFormat/>
    <w:rsid w:val="000D04C4"/>
    <w:pPr>
      <w:jc w:val="center"/>
    </w:pPr>
    <w:rPr>
      <w:rFonts w:ascii="Times New Roman" w:hAnsi="Times New Roman"/>
      <w:b/>
      <w:bCs/>
      <w:sz w:val="28"/>
    </w:rPr>
  </w:style>
  <w:style w:type="character" w:customStyle="1" w:styleId="NaslovZnak">
    <w:name w:val="Naslov Znak"/>
    <w:link w:val="Naslov"/>
    <w:rsid w:val="000D04C4"/>
    <w:rPr>
      <w:b/>
      <w:bCs/>
      <w:sz w:val="28"/>
      <w:szCs w:val="24"/>
    </w:rPr>
  </w:style>
  <w:style w:type="paragraph" w:styleId="Telobesedila2">
    <w:name w:val="Body Text 2"/>
    <w:basedOn w:val="Navaden"/>
    <w:link w:val="Telobesedila2Znak"/>
    <w:unhideWhenUsed/>
    <w:rsid w:val="000D04C4"/>
    <w:pPr>
      <w:spacing w:after="120" w:line="480" w:lineRule="auto"/>
    </w:pPr>
    <w:rPr>
      <w:rFonts w:ascii="Calibri" w:eastAsia="Calibri" w:hAnsi="Calibri"/>
    </w:rPr>
  </w:style>
  <w:style w:type="character" w:customStyle="1" w:styleId="Telobesedila2Znak">
    <w:name w:val="Telo besedila 2 Znak"/>
    <w:link w:val="Telobesedila2"/>
    <w:rsid w:val="000D04C4"/>
    <w:rPr>
      <w:rFonts w:ascii="Calibri" w:eastAsia="Calibri" w:hAnsi="Calibri"/>
      <w:sz w:val="22"/>
      <w:szCs w:val="22"/>
      <w:lang w:eastAsia="en-US"/>
    </w:rPr>
  </w:style>
  <w:style w:type="paragraph" w:styleId="Telobesedila">
    <w:name w:val="Body Text"/>
    <w:basedOn w:val="Navaden"/>
    <w:link w:val="TelobesedilaZnak"/>
    <w:rsid w:val="000D04C4"/>
    <w:pPr>
      <w:spacing w:after="120"/>
    </w:pPr>
  </w:style>
  <w:style w:type="character" w:customStyle="1" w:styleId="TelobesedilaZnak">
    <w:name w:val="Telo besedila Znak"/>
    <w:link w:val="Telobesedila"/>
    <w:rsid w:val="000D04C4"/>
    <w:rPr>
      <w:rFonts w:ascii="Arial" w:hAnsi="Arial"/>
      <w:sz w:val="18"/>
      <w:szCs w:val="24"/>
      <w:lang w:eastAsia="en-US"/>
    </w:rPr>
  </w:style>
  <w:style w:type="paragraph" w:styleId="Odstavekseznama">
    <w:name w:val="List Paragraph"/>
    <w:basedOn w:val="Navaden"/>
    <w:uiPriority w:val="34"/>
    <w:qFormat/>
    <w:rsid w:val="00D80754"/>
    <w:pPr>
      <w:ind w:left="720"/>
      <w:contextualSpacing/>
    </w:pPr>
  </w:style>
  <w:style w:type="paragraph" w:customStyle="1" w:styleId="WW-Telobesedila2">
    <w:name w:val="WW-Telo besedila 2"/>
    <w:basedOn w:val="Navaden"/>
    <w:rsid w:val="00E7405E"/>
    <w:pPr>
      <w:suppressAutoHyphens/>
      <w:jc w:val="both"/>
    </w:pPr>
    <w:rPr>
      <w:szCs w:val="20"/>
      <w:lang w:val="en-US"/>
    </w:rPr>
  </w:style>
  <w:style w:type="character" w:customStyle="1" w:styleId="Naslov1Znak">
    <w:name w:val="Naslov 1 Znak"/>
    <w:link w:val="Naslov1"/>
    <w:rsid w:val="00EF4610"/>
    <w:rPr>
      <w:b/>
      <w:sz w:val="28"/>
      <w:lang w:eastAsia="ar-SA"/>
    </w:rPr>
  </w:style>
  <w:style w:type="paragraph" w:styleId="Navadensplet">
    <w:name w:val="Normal (Web)"/>
    <w:basedOn w:val="Navaden"/>
    <w:uiPriority w:val="99"/>
    <w:semiHidden/>
    <w:unhideWhenUsed/>
    <w:rsid w:val="00086F48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styleId="Krepko">
    <w:name w:val="Strong"/>
    <w:basedOn w:val="Privzetapisavaodstavka"/>
    <w:qFormat/>
    <w:rsid w:val="00810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3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B&#268;INSKI%20SVET%202022-2026\ODBORI%20IN%20KOMISIJE\NADZORNI%20ODBOR\ZAPISNIK\oc_obcinski_nadzorni_odbor_colour_jul_23_jp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C715D1-F465-684B-82A0-F5E91FD50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oc_obcinski_nadzorni_odbor_colour_jul_23_jpg.dotx</Template>
  <TotalTime>479</TotalTime>
  <Pages>2</Pages>
  <Words>538</Words>
  <Characters>2997</Characters>
  <Application>Microsoft Office Word</Application>
  <DocSecurity>0</DocSecurity>
  <Lines>24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3528</CharactersWithSpaces>
  <SharedDoc>false</SharedDoc>
  <HLinks>
    <vt:vector size="6" baseType="variant">
      <vt:variant>
        <vt:i4>3473410</vt:i4>
      </vt:variant>
      <vt:variant>
        <vt:i4>2070</vt:i4>
      </vt:variant>
      <vt:variant>
        <vt:i4>1025</vt:i4>
      </vt:variant>
      <vt:variant>
        <vt:i4>1</vt:i4>
      </vt:variant>
      <vt:variant>
        <vt:lpwstr>oc_dopis_colour_jun_23_jpg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Križančič</dc:creator>
  <cp:keywords/>
  <cp:lastModifiedBy>Jasmina Križančič</cp:lastModifiedBy>
  <cp:revision>200</cp:revision>
  <cp:lastPrinted>2021-11-17T09:41:00Z</cp:lastPrinted>
  <dcterms:created xsi:type="dcterms:W3CDTF">2023-09-20T11:37:00Z</dcterms:created>
  <dcterms:modified xsi:type="dcterms:W3CDTF">2023-12-13T10:48:00Z</dcterms:modified>
</cp:coreProperties>
</file>