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355C" w14:textId="77777777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Številka: 032-12/2023</w:t>
      </w:r>
    </w:p>
    <w:p w14:paraId="22E3DECB" w14:textId="342DFF8A" w:rsidR="00D20BC1" w:rsidRPr="007037CD" w:rsidRDefault="00D20BC1" w:rsidP="00D20BC1">
      <w:pPr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Datum: </w:t>
      </w:r>
      <w:r w:rsidR="0057718A">
        <w:rPr>
          <w:rFonts w:ascii="Arial" w:hAnsi="Arial" w:cs="Arial"/>
          <w:sz w:val="20"/>
          <w:szCs w:val="20"/>
        </w:rPr>
        <w:t>18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57718A">
        <w:rPr>
          <w:rFonts w:ascii="Arial" w:hAnsi="Arial" w:cs="Arial"/>
          <w:sz w:val="20"/>
          <w:szCs w:val="20"/>
        </w:rPr>
        <w:t>okto</w:t>
      </w:r>
      <w:r w:rsidRPr="007037CD">
        <w:rPr>
          <w:rFonts w:ascii="Arial" w:hAnsi="Arial" w:cs="Arial"/>
          <w:sz w:val="20"/>
          <w:szCs w:val="20"/>
        </w:rPr>
        <w:t>ber 2023</w:t>
      </w:r>
    </w:p>
    <w:p w14:paraId="642890C6" w14:textId="77777777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</w:p>
    <w:p w14:paraId="51836138" w14:textId="77777777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</w:p>
    <w:p w14:paraId="1AE6D974" w14:textId="0346E31C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ZAPISNIK</w:t>
      </w:r>
    </w:p>
    <w:p w14:paraId="25310A76" w14:textId="1F23801F" w:rsidR="00D20BC1" w:rsidRPr="007037CD" w:rsidRDefault="0057718A" w:rsidP="00D20B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D20BC1" w:rsidRPr="007037CD">
        <w:rPr>
          <w:rFonts w:ascii="Arial" w:hAnsi="Arial" w:cs="Arial"/>
          <w:b/>
          <w:sz w:val="20"/>
          <w:szCs w:val="20"/>
        </w:rPr>
        <w:t>. redne seje</w:t>
      </w:r>
    </w:p>
    <w:p w14:paraId="656B2A1B" w14:textId="77777777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Nadzornega odbora občine Cerknica,</w:t>
      </w:r>
    </w:p>
    <w:p w14:paraId="5B3B3476" w14:textId="06AAEFDF" w:rsidR="00D20BC1" w:rsidRPr="007037CD" w:rsidRDefault="00D20BC1" w:rsidP="00D20BC1">
      <w:pPr>
        <w:jc w:val="center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ki je bila dne </w:t>
      </w:r>
      <w:r w:rsidR="0057718A">
        <w:rPr>
          <w:rFonts w:ascii="Arial" w:hAnsi="Arial" w:cs="Arial"/>
          <w:sz w:val="20"/>
          <w:szCs w:val="20"/>
        </w:rPr>
        <w:t>17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57718A">
        <w:rPr>
          <w:rFonts w:ascii="Arial" w:hAnsi="Arial" w:cs="Arial"/>
          <w:sz w:val="20"/>
          <w:szCs w:val="20"/>
        </w:rPr>
        <w:t>okto</w:t>
      </w:r>
      <w:r w:rsidRPr="007037CD">
        <w:rPr>
          <w:rFonts w:ascii="Arial" w:hAnsi="Arial" w:cs="Arial"/>
          <w:sz w:val="20"/>
          <w:szCs w:val="20"/>
        </w:rPr>
        <w:t>bra 2023 ob 16. uri, v prostorih Občine Cerknica.</w:t>
      </w:r>
    </w:p>
    <w:p w14:paraId="095866DE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48"/>
        <w:gridCol w:w="6685"/>
      </w:tblGrid>
      <w:tr w:rsidR="00D20BC1" w:rsidRPr="007037CD" w14:paraId="2DC35352" w14:textId="77777777" w:rsidTr="00D20BC1">
        <w:tc>
          <w:tcPr>
            <w:tcW w:w="1980" w:type="dxa"/>
            <w:hideMark/>
          </w:tcPr>
          <w:p w14:paraId="1F6EF784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Prisotni člani:</w:t>
            </w:r>
          </w:p>
        </w:tc>
        <w:tc>
          <w:tcPr>
            <w:tcW w:w="6869" w:type="dxa"/>
            <w:hideMark/>
          </w:tcPr>
          <w:p w14:paraId="7F1A4483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>1.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Anton LAH - </w:t>
            </w:r>
            <w:r w:rsidRPr="007037CD">
              <w:rPr>
                <w:rFonts w:ascii="Arial" w:hAnsi="Arial" w:cs="Arial"/>
                <w:sz w:val="20"/>
                <w:szCs w:val="20"/>
              </w:rPr>
              <w:t>predsednik</w:t>
            </w:r>
          </w:p>
        </w:tc>
      </w:tr>
      <w:tr w:rsidR="00D20BC1" w:rsidRPr="007037CD" w14:paraId="000BFDA9" w14:textId="77777777" w:rsidTr="00D20BC1">
        <w:tc>
          <w:tcPr>
            <w:tcW w:w="1980" w:type="dxa"/>
          </w:tcPr>
          <w:p w14:paraId="396042D6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3CF0E19C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Spela KOBE </w:t>
            </w:r>
            <w:r w:rsidRPr="007037CD">
              <w:rPr>
                <w:rFonts w:ascii="Arial" w:hAnsi="Arial" w:cs="Arial"/>
                <w:sz w:val="20"/>
                <w:szCs w:val="20"/>
              </w:rPr>
              <w:t>– namestnica predsednika</w:t>
            </w:r>
          </w:p>
        </w:tc>
      </w:tr>
      <w:tr w:rsidR="00D20BC1" w:rsidRPr="007037CD" w14:paraId="470F03B6" w14:textId="77777777" w:rsidTr="00D20BC1">
        <w:tc>
          <w:tcPr>
            <w:tcW w:w="1980" w:type="dxa"/>
          </w:tcPr>
          <w:p w14:paraId="670EE3A8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6332276C" w14:textId="7140920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7037CD">
              <w:rPr>
                <w:rFonts w:ascii="Arial" w:hAnsi="Arial" w:cs="Arial"/>
                <w:b/>
                <w:bCs/>
                <w:sz w:val="20"/>
                <w:szCs w:val="20"/>
              </w:rPr>
              <w:t>Silva ŠIVEC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7037CD">
              <w:rPr>
                <w:rFonts w:ascii="Arial" w:hAnsi="Arial" w:cs="Arial"/>
                <w:sz w:val="20"/>
                <w:szCs w:val="20"/>
              </w:rPr>
              <w:t>članica</w:t>
            </w:r>
          </w:p>
          <w:p w14:paraId="14788904" w14:textId="2DFBF5CF" w:rsidR="00D20BC1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7037CD">
              <w:rPr>
                <w:rFonts w:ascii="Arial" w:hAnsi="Arial" w:cs="Arial"/>
                <w:b/>
                <w:bCs/>
                <w:sz w:val="20"/>
                <w:szCs w:val="20"/>
              </w:rPr>
              <w:t>Uroš CAJNKO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18A">
              <w:rPr>
                <w:rFonts w:ascii="Arial" w:hAnsi="Arial" w:cs="Arial"/>
                <w:sz w:val="20"/>
                <w:szCs w:val="20"/>
              </w:rPr>
              <w:t>–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član</w:t>
            </w:r>
          </w:p>
          <w:p w14:paraId="161F3A5F" w14:textId="65D3FEA3" w:rsidR="0057718A" w:rsidRPr="007037CD" w:rsidRDefault="00577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57718A">
              <w:rPr>
                <w:rFonts w:ascii="Arial" w:hAnsi="Arial" w:cs="Arial"/>
                <w:b/>
                <w:bCs/>
                <w:sz w:val="20"/>
                <w:szCs w:val="20"/>
              </w:rPr>
              <w:t>Alojz PUNTAR</w:t>
            </w:r>
            <w:r>
              <w:rPr>
                <w:rFonts w:ascii="Arial" w:hAnsi="Arial" w:cs="Arial"/>
                <w:sz w:val="20"/>
                <w:szCs w:val="20"/>
              </w:rPr>
              <w:t xml:space="preserve"> - član</w:t>
            </w:r>
          </w:p>
        </w:tc>
      </w:tr>
      <w:tr w:rsidR="00D20BC1" w:rsidRPr="007037CD" w14:paraId="3E682235" w14:textId="77777777" w:rsidTr="00D20BC1">
        <w:tc>
          <w:tcPr>
            <w:tcW w:w="1980" w:type="dxa"/>
          </w:tcPr>
          <w:p w14:paraId="260E359C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</w:tcPr>
          <w:p w14:paraId="0A2B6902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4C7621E3" w14:textId="77777777" w:rsidTr="00D20BC1">
        <w:tc>
          <w:tcPr>
            <w:tcW w:w="1980" w:type="dxa"/>
          </w:tcPr>
          <w:p w14:paraId="3BF512BC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DC9B13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Ostali prisotni:</w:t>
            </w:r>
          </w:p>
        </w:tc>
        <w:tc>
          <w:tcPr>
            <w:tcW w:w="6869" w:type="dxa"/>
          </w:tcPr>
          <w:p w14:paraId="01360D82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0F365" w14:textId="355CAEEB" w:rsidR="00D20BC1" w:rsidRPr="007037CD" w:rsidRDefault="00D20BC1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Jasmina KRIŽANČIČ - </w:t>
            </w:r>
            <w:r w:rsidRPr="007037CD">
              <w:rPr>
                <w:rFonts w:ascii="Arial" w:hAnsi="Arial" w:cs="Arial"/>
                <w:bCs/>
                <w:sz w:val="20"/>
                <w:szCs w:val="20"/>
              </w:rPr>
              <w:t>občinska uprava.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AFEEFA5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3C7DEF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2E9C4C2A" w14:textId="77777777" w:rsidTr="00D20BC1">
        <w:tc>
          <w:tcPr>
            <w:tcW w:w="790" w:type="dxa"/>
            <w:hideMark/>
          </w:tcPr>
          <w:p w14:paraId="18B8105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Ad 1</w:t>
            </w:r>
          </w:p>
        </w:tc>
        <w:tc>
          <w:tcPr>
            <w:tcW w:w="8400" w:type="dxa"/>
            <w:hideMark/>
          </w:tcPr>
          <w:p w14:paraId="6858B81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Ugotovitev sklepčnosti in sprejem dnevnega reda  </w:t>
            </w:r>
          </w:p>
        </w:tc>
      </w:tr>
    </w:tbl>
    <w:p w14:paraId="3D22A500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042F8182" w14:textId="63AC69AE" w:rsidR="00D20BC1" w:rsidRPr="007037CD" w:rsidRDefault="00D20BC1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nadzornega odbora, Anton LAH je prisotne lepo pozdravil in ugotovil, da </w:t>
      </w:r>
      <w:r w:rsidR="0057718A">
        <w:rPr>
          <w:rFonts w:ascii="Arial" w:hAnsi="Arial" w:cs="Arial"/>
          <w:sz w:val="20"/>
          <w:szCs w:val="20"/>
        </w:rPr>
        <w:t>je</w:t>
      </w:r>
      <w:r w:rsidRPr="007037CD">
        <w:rPr>
          <w:rFonts w:ascii="Arial" w:hAnsi="Arial" w:cs="Arial"/>
          <w:sz w:val="20"/>
          <w:szCs w:val="20"/>
        </w:rPr>
        <w:t xml:space="preserve"> prisotni</w:t>
      </w:r>
      <w:r w:rsidR="0057718A">
        <w:rPr>
          <w:rFonts w:ascii="Arial" w:hAnsi="Arial" w:cs="Arial"/>
          <w:sz w:val="20"/>
          <w:szCs w:val="20"/>
        </w:rPr>
        <w:t>h</w:t>
      </w:r>
      <w:r w:rsidRPr="007037CD">
        <w:rPr>
          <w:rFonts w:ascii="Arial" w:hAnsi="Arial" w:cs="Arial"/>
          <w:sz w:val="20"/>
          <w:szCs w:val="20"/>
        </w:rPr>
        <w:t xml:space="preserve"> </w:t>
      </w:r>
      <w:r w:rsidR="0057718A">
        <w:rPr>
          <w:rFonts w:ascii="Arial" w:hAnsi="Arial" w:cs="Arial"/>
          <w:sz w:val="20"/>
          <w:szCs w:val="20"/>
        </w:rPr>
        <w:t>vseh pet</w:t>
      </w:r>
      <w:r w:rsidRPr="007037CD">
        <w:rPr>
          <w:rFonts w:ascii="Arial" w:hAnsi="Arial" w:cs="Arial"/>
          <w:sz w:val="20"/>
          <w:szCs w:val="20"/>
        </w:rPr>
        <w:t xml:space="preserve"> član</w:t>
      </w:r>
      <w:r w:rsidR="0057718A">
        <w:rPr>
          <w:rFonts w:ascii="Arial" w:hAnsi="Arial" w:cs="Arial"/>
          <w:sz w:val="20"/>
          <w:szCs w:val="20"/>
        </w:rPr>
        <w:t>ov</w:t>
      </w:r>
      <w:r w:rsidRPr="007037CD">
        <w:rPr>
          <w:rFonts w:ascii="Arial" w:hAnsi="Arial" w:cs="Arial"/>
          <w:sz w:val="20"/>
          <w:szCs w:val="20"/>
        </w:rPr>
        <w:t xml:space="preserve"> odbora, kar pomeni, da je odbor sklepčen.  Nato je prešel na dnevni red seje in sicer;</w:t>
      </w:r>
    </w:p>
    <w:p w14:paraId="53CD6E7B" w14:textId="77777777" w:rsidR="000F6158" w:rsidRPr="007037CD" w:rsidRDefault="000F6158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694"/>
      </w:tblGrid>
      <w:tr w:rsidR="00D20BC1" w:rsidRPr="007037CD" w14:paraId="5A4C5A2B" w14:textId="77777777" w:rsidTr="00D20BC1">
        <w:tc>
          <w:tcPr>
            <w:tcW w:w="496" w:type="dxa"/>
            <w:hideMark/>
          </w:tcPr>
          <w:p w14:paraId="2D880D3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</w:tcPr>
          <w:p w14:paraId="576F477A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Ugotovitev sklepčnosti in sprejem dnevnega  reda</w:t>
            </w:r>
          </w:p>
          <w:p w14:paraId="6315E703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1CEF31A3" w14:textId="77777777" w:rsidTr="00D20BC1">
        <w:tc>
          <w:tcPr>
            <w:tcW w:w="496" w:type="dxa"/>
            <w:hideMark/>
          </w:tcPr>
          <w:p w14:paraId="3E2C1C08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694" w:type="dxa"/>
          </w:tcPr>
          <w:p w14:paraId="3D3C34C6" w14:textId="2626E1A6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Pregled in potrditev zapisnika </w:t>
            </w:r>
            <w:r w:rsidR="0057718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>. redne seje</w:t>
            </w:r>
          </w:p>
          <w:p w14:paraId="49C16FEA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62C82E24" w14:textId="77777777" w:rsidTr="00D20BC1">
        <w:tc>
          <w:tcPr>
            <w:tcW w:w="496" w:type="dxa"/>
          </w:tcPr>
          <w:p w14:paraId="1F4FF496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14:paraId="5966E513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EE7C9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14:paraId="0BE2A1DD" w14:textId="77777777" w:rsidR="001774E1" w:rsidRPr="007037CD" w:rsidRDefault="001774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FB50FF" w14:textId="403DB5BE" w:rsidR="001774E1" w:rsidRPr="007037CD" w:rsidRDefault="001774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  <w:p w14:paraId="01925770" w14:textId="77777777" w:rsidR="00D20BC1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649F8C" w14:textId="77777777" w:rsidR="00DF7ED7" w:rsidRDefault="00DF7E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  <w:p w14:paraId="50254182" w14:textId="77777777" w:rsidR="009F0EF6" w:rsidRDefault="009F0E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BEFAB6" w14:textId="327DA742" w:rsidR="009F0EF6" w:rsidRPr="007037CD" w:rsidRDefault="009F0E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8694" w:type="dxa"/>
          </w:tcPr>
          <w:p w14:paraId="5841E038" w14:textId="26A99831" w:rsidR="001774E1" w:rsidRPr="007037CD" w:rsidRDefault="0057718A" w:rsidP="001774E1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Sprejem končnega </w:t>
            </w:r>
            <w:r w:rsidR="001774E1" w:rsidRPr="007037CD">
              <w:rPr>
                <w:rFonts w:ascii="Arial" w:hAnsi="Arial" w:cs="Arial"/>
                <w:b/>
                <w:sz w:val="20"/>
                <w:szCs w:val="20"/>
              </w:rPr>
              <w:t>poročila o nadzoru nad investicijo širitve pokopališča v Cerknici</w:t>
            </w:r>
          </w:p>
          <w:p w14:paraId="7243B0C3" w14:textId="77777777" w:rsidR="001774E1" w:rsidRPr="007037CD" w:rsidRDefault="001774E1" w:rsidP="001774E1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E122AD" w14:textId="53B4CCD0" w:rsidR="001774E1" w:rsidRDefault="00AF06F2" w:rsidP="001774E1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Predlog</w:t>
            </w:r>
            <w:r w:rsidR="001774E1" w:rsidRPr="007037CD">
              <w:rPr>
                <w:rFonts w:ascii="Arial" w:hAnsi="Arial" w:cs="Arial"/>
                <w:b/>
                <w:sz w:val="20"/>
                <w:szCs w:val="20"/>
              </w:rPr>
              <w:t xml:space="preserve"> sprememb in dopolnitev Poslovnika Nadzornega odbora Občine Cerknica</w:t>
            </w:r>
          </w:p>
          <w:p w14:paraId="761C6B42" w14:textId="77777777" w:rsidR="009B3897" w:rsidRDefault="009B3897" w:rsidP="001774E1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59A6D" w14:textId="77777777" w:rsidR="00DF7ED7" w:rsidRPr="00DF7ED7" w:rsidRDefault="00DF7ED7" w:rsidP="00DF7ED7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7ED7">
              <w:rPr>
                <w:rFonts w:ascii="Arial" w:hAnsi="Arial" w:cs="Arial"/>
                <w:b/>
                <w:sz w:val="20"/>
                <w:szCs w:val="20"/>
              </w:rPr>
              <w:t>Finančni načrt Nadzornega odbora Občine Cerknica za leto 2024</w:t>
            </w:r>
          </w:p>
          <w:p w14:paraId="62A5C363" w14:textId="77777777" w:rsidR="009B3897" w:rsidRPr="007037CD" w:rsidRDefault="009B3897" w:rsidP="001774E1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7014B" w14:textId="77777777" w:rsidR="009F0EF6" w:rsidRPr="009F0EF6" w:rsidRDefault="009F0EF6" w:rsidP="009F0EF6">
            <w:pPr>
              <w:rPr>
                <w:rFonts w:ascii="Arial" w:hAnsi="Arial" w:cs="Arial"/>
                <w:b/>
                <w:sz w:val="20"/>
              </w:rPr>
            </w:pPr>
            <w:r w:rsidRPr="009F0EF6">
              <w:rPr>
                <w:rFonts w:ascii="Arial" w:hAnsi="Arial" w:cs="Arial"/>
                <w:b/>
                <w:sz w:val="20"/>
              </w:rPr>
              <w:t>Letni program dela Nadzornega odbora Občine Cerknica za leto 2024</w:t>
            </w:r>
          </w:p>
          <w:p w14:paraId="3CFC07D0" w14:textId="77777777" w:rsidR="001774E1" w:rsidRPr="007037CD" w:rsidRDefault="001774E1" w:rsidP="001774E1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B1CBD" w14:textId="77777777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Pobude in vprašanja</w:t>
            </w:r>
          </w:p>
          <w:p w14:paraId="40FA70DA" w14:textId="77777777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49EF7D7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96C800" w14:textId="675A13F2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207D6D">
        <w:rPr>
          <w:rFonts w:ascii="Arial" w:hAnsi="Arial" w:cs="Arial"/>
          <w:sz w:val="20"/>
          <w:szCs w:val="20"/>
        </w:rPr>
        <w:t>PETIMI</w:t>
      </w:r>
      <w:r w:rsidR="00ED7A68" w:rsidRPr="007037CD">
        <w:rPr>
          <w:rFonts w:ascii="Arial" w:hAnsi="Arial" w:cs="Arial"/>
          <w:sz w:val="20"/>
          <w:szCs w:val="20"/>
        </w:rPr>
        <w:t xml:space="preserve"> glasovi ZA</w:t>
      </w:r>
      <w:r w:rsidRPr="007037CD">
        <w:rPr>
          <w:rFonts w:ascii="Arial" w:hAnsi="Arial" w:cs="Arial"/>
          <w:sz w:val="20"/>
          <w:szCs w:val="20"/>
        </w:rPr>
        <w:t xml:space="preserve"> so prisotni sprejeli:</w:t>
      </w:r>
    </w:p>
    <w:p w14:paraId="20837A20" w14:textId="59B3480E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207D6D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095746">
        <w:rPr>
          <w:rFonts w:ascii="Arial" w:hAnsi="Arial" w:cs="Arial"/>
          <w:b/>
          <w:sz w:val="20"/>
          <w:szCs w:val="20"/>
          <w:u w:val="single"/>
        </w:rPr>
        <w:t>1</w:t>
      </w:r>
      <w:r w:rsidR="00207D6D">
        <w:rPr>
          <w:rFonts w:ascii="Arial" w:hAnsi="Arial" w:cs="Arial"/>
          <w:b/>
          <w:sz w:val="20"/>
          <w:szCs w:val="20"/>
          <w:u w:val="single"/>
        </w:rPr>
        <w:t>-3</w:t>
      </w:r>
      <w:r w:rsidRPr="007037CD">
        <w:rPr>
          <w:rFonts w:ascii="Arial" w:hAnsi="Arial" w:cs="Arial"/>
          <w:b/>
          <w:sz w:val="20"/>
          <w:szCs w:val="20"/>
          <w:u w:val="single"/>
        </w:rPr>
        <w:t>1/2023</w:t>
      </w:r>
    </w:p>
    <w:p w14:paraId="6EF0D418" w14:textId="55EA2439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dnevni red </w:t>
      </w:r>
      <w:r w:rsidR="00207D6D">
        <w:rPr>
          <w:rFonts w:ascii="Arial" w:hAnsi="Arial" w:cs="Arial"/>
          <w:b/>
          <w:sz w:val="20"/>
          <w:szCs w:val="20"/>
        </w:rPr>
        <w:t>5</w:t>
      </w:r>
      <w:r w:rsidRPr="007037CD">
        <w:rPr>
          <w:rFonts w:ascii="Arial" w:hAnsi="Arial" w:cs="Arial"/>
          <w:b/>
          <w:sz w:val="20"/>
          <w:szCs w:val="20"/>
        </w:rPr>
        <w:t xml:space="preserve">. redne seje Nadzornega odbora. </w:t>
      </w:r>
    </w:p>
    <w:p w14:paraId="28059EF2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AAF7810" w14:textId="77777777" w:rsidR="00D20BC1" w:rsidRPr="007037CD" w:rsidRDefault="00D20BC1" w:rsidP="00D20BC1">
      <w:pPr>
        <w:tabs>
          <w:tab w:val="left" w:pos="111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389DE8F6" w14:textId="4F56DFEE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2 </w:t>
      </w:r>
      <w:r w:rsidRPr="007037CD">
        <w:rPr>
          <w:rFonts w:ascii="Arial" w:hAnsi="Arial" w:cs="Arial"/>
          <w:b/>
          <w:sz w:val="20"/>
          <w:szCs w:val="20"/>
        </w:rPr>
        <w:tab/>
        <w:t xml:space="preserve">Pregled in potrditev zapisnika </w:t>
      </w:r>
      <w:r w:rsidR="00207D6D"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>. redne seje</w:t>
      </w:r>
    </w:p>
    <w:p w14:paraId="1CFEF59E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C21767A" w14:textId="01899FB9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>Predsednik, Anton LAH je</w:t>
      </w:r>
      <w:r w:rsidRPr="007037CD">
        <w:rPr>
          <w:rFonts w:ascii="Arial" w:hAnsi="Arial" w:cs="Arial"/>
          <w:sz w:val="20"/>
          <w:szCs w:val="20"/>
        </w:rPr>
        <w:t xml:space="preserve"> odprl razpravo na zapisnik </w:t>
      </w:r>
      <w:r w:rsidR="00207D6D">
        <w:rPr>
          <w:rFonts w:ascii="Arial" w:hAnsi="Arial" w:cs="Arial"/>
          <w:sz w:val="20"/>
          <w:szCs w:val="20"/>
        </w:rPr>
        <w:t>4</w:t>
      </w:r>
      <w:r w:rsidRPr="007037CD">
        <w:rPr>
          <w:rFonts w:ascii="Arial" w:hAnsi="Arial" w:cs="Arial"/>
          <w:sz w:val="20"/>
          <w:szCs w:val="20"/>
        </w:rPr>
        <w:t>. redne seje. Ker razprave ni bilo ga je podal na glasovanje.</w:t>
      </w:r>
    </w:p>
    <w:p w14:paraId="2ACB1C7C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7525523" w14:textId="77777777" w:rsidR="00207D6D" w:rsidRPr="007037CD" w:rsidRDefault="00207D6D" w:rsidP="00207D6D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0DE82C9C" w14:textId="06963DD6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207D6D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/2-</w:t>
      </w:r>
      <w:r w:rsidR="00207D6D">
        <w:rPr>
          <w:rFonts w:ascii="Arial" w:hAnsi="Arial" w:cs="Arial"/>
          <w:b/>
          <w:sz w:val="20"/>
          <w:szCs w:val="20"/>
          <w:u w:val="single"/>
        </w:rPr>
        <w:t>32</w:t>
      </w:r>
      <w:r w:rsidRPr="007037CD">
        <w:rPr>
          <w:rFonts w:ascii="Arial" w:hAnsi="Arial" w:cs="Arial"/>
          <w:b/>
          <w:sz w:val="20"/>
          <w:szCs w:val="20"/>
          <w:u w:val="single"/>
        </w:rPr>
        <w:t>/2023</w:t>
      </w:r>
    </w:p>
    <w:p w14:paraId="11F96A01" w14:textId="19174D87" w:rsidR="00B278F9" w:rsidRPr="007037CD" w:rsidRDefault="00D20BC1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zapisnik </w:t>
      </w:r>
      <w:r w:rsidR="00095746"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>. redne seje Nadzornega odbora Občine Cerknica.</w:t>
      </w:r>
    </w:p>
    <w:p w14:paraId="7760CCBA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C6EB3A5" w14:textId="77777777" w:rsidR="00321F4E" w:rsidRDefault="00D20BC1" w:rsidP="00321F4E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lastRenderedPageBreak/>
        <w:t xml:space="preserve">Ad 3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321F4E">
        <w:rPr>
          <w:rFonts w:ascii="Arial" w:hAnsi="Arial" w:cs="Arial"/>
          <w:b/>
          <w:sz w:val="20"/>
          <w:szCs w:val="20"/>
        </w:rPr>
        <w:t xml:space="preserve">Sprejem končnega </w:t>
      </w:r>
      <w:r w:rsidR="00321F4E" w:rsidRPr="007037CD">
        <w:rPr>
          <w:rFonts w:ascii="Arial" w:hAnsi="Arial" w:cs="Arial"/>
          <w:b/>
          <w:sz w:val="20"/>
          <w:szCs w:val="20"/>
        </w:rPr>
        <w:t xml:space="preserve">poročila o nadzoru nad investicijo širitve pokopališča v </w:t>
      </w:r>
    </w:p>
    <w:p w14:paraId="390F60CB" w14:textId="6C552272" w:rsidR="00321F4E" w:rsidRPr="007037CD" w:rsidRDefault="00321F4E" w:rsidP="00321F4E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7037CD">
        <w:rPr>
          <w:rFonts w:ascii="Arial" w:hAnsi="Arial" w:cs="Arial"/>
          <w:b/>
          <w:sz w:val="20"/>
          <w:szCs w:val="20"/>
        </w:rPr>
        <w:t>Cerknici</w:t>
      </w:r>
    </w:p>
    <w:p w14:paraId="6227844C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210B3246" w14:textId="240C0D6E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 xml:space="preserve">Predsednik, Anton LAH je odprl razpravo. </w:t>
      </w:r>
      <w:r w:rsidR="00B278F9" w:rsidRPr="007037CD">
        <w:rPr>
          <w:rFonts w:ascii="Arial" w:hAnsi="Arial" w:cs="Arial"/>
          <w:bCs/>
          <w:sz w:val="20"/>
          <w:szCs w:val="20"/>
        </w:rPr>
        <w:t>Ker razprave ni bilo</w:t>
      </w:r>
      <w:r w:rsidRPr="007037CD">
        <w:rPr>
          <w:rFonts w:ascii="Arial" w:hAnsi="Arial" w:cs="Arial"/>
          <w:bCs/>
          <w:sz w:val="20"/>
          <w:szCs w:val="20"/>
        </w:rPr>
        <w:t xml:space="preserve"> je podal na glasovanje predlog sklepa.</w:t>
      </w:r>
    </w:p>
    <w:p w14:paraId="45947907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15999FC8" w14:textId="5871BF5B" w:rsidR="00B278F9" w:rsidRPr="007037CD" w:rsidRDefault="00B278F9" w:rsidP="00B278F9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321F4E"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04177D15" w14:textId="1E4A30B2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321F4E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/3-</w:t>
      </w:r>
      <w:r w:rsidR="00321F4E">
        <w:rPr>
          <w:rFonts w:ascii="Arial" w:hAnsi="Arial" w:cs="Arial"/>
          <w:b/>
          <w:sz w:val="20"/>
          <w:szCs w:val="20"/>
          <w:u w:val="single"/>
        </w:rPr>
        <w:t>33</w:t>
      </w:r>
      <w:r w:rsidRPr="007037CD">
        <w:rPr>
          <w:rFonts w:ascii="Arial" w:hAnsi="Arial" w:cs="Arial"/>
          <w:b/>
          <w:sz w:val="20"/>
          <w:szCs w:val="20"/>
          <w:u w:val="single"/>
        </w:rPr>
        <w:t>/2023</w:t>
      </w:r>
    </w:p>
    <w:p w14:paraId="142633B9" w14:textId="3890AAA3" w:rsidR="00D20BC1" w:rsidRPr="007037CD" w:rsidRDefault="00D20BC1" w:rsidP="00D20BC1">
      <w:pPr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je </w:t>
      </w:r>
      <w:r w:rsidR="007F5A70" w:rsidRPr="007037CD">
        <w:rPr>
          <w:rFonts w:ascii="Arial" w:hAnsi="Arial" w:cs="Arial"/>
          <w:b/>
          <w:sz w:val="20"/>
          <w:szCs w:val="20"/>
        </w:rPr>
        <w:t xml:space="preserve">sprejel </w:t>
      </w:r>
      <w:r w:rsidR="00321F4E">
        <w:rPr>
          <w:rFonts w:ascii="Arial" w:hAnsi="Arial" w:cs="Arial"/>
          <w:b/>
          <w:bCs/>
          <w:sz w:val="20"/>
          <w:szCs w:val="20"/>
          <w:lang w:eastAsia="en-US"/>
        </w:rPr>
        <w:t>končno</w:t>
      </w:r>
      <w:r w:rsidRPr="007037CD">
        <w:rPr>
          <w:rFonts w:ascii="Arial" w:hAnsi="Arial" w:cs="Arial"/>
          <w:b/>
          <w:bCs/>
          <w:sz w:val="20"/>
          <w:szCs w:val="20"/>
          <w:lang w:eastAsia="en-US"/>
        </w:rPr>
        <w:t xml:space="preserve"> Poročil</w:t>
      </w:r>
      <w:r w:rsidR="00321F4E">
        <w:rPr>
          <w:rFonts w:ascii="Arial" w:hAnsi="Arial" w:cs="Arial"/>
          <w:b/>
          <w:bCs/>
          <w:sz w:val="20"/>
          <w:szCs w:val="20"/>
          <w:lang w:eastAsia="en-US"/>
        </w:rPr>
        <w:t>o</w:t>
      </w:r>
      <w:r w:rsidRPr="007037CD">
        <w:rPr>
          <w:rFonts w:ascii="Arial" w:hAnsi="Arial" w:cs="Arial"/>
          <w:b/>
          <w:bCs/>
          <w:sz w:val="20"/>
          <w:szCs w:val="20"/>
          <w:lang w:eastAsia="en-US"/>
        </w:rPr>
        <w:t xml:space="preserve"> o nadzoru nad investicijo širitve pokopališča v Cerknici. </w:t>
      </w:r>
    </w:p>
    <w:p w14:paraId="189AF050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67B3FFCD" w14:textId="77777777" w:rsidR="007F5A70" w:rsidRPr="007037CD" w:rsidRDefault="007F5A70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6F73C5E3" w14:textId="491C55A6" w:rsidR="00D76C89" w:rsidRPr="007037CD" w:rsidRDefault="00D76C89" w:rsidP="00D76C89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4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C20601">
        <w:rPr>
          <w:rFonts w:ascii="Arial" w:hAnsi="Arial" w:cs="Arial"/>
          <w:b/>
          <w:sz w:val="20"/>
          <w:szCs w:val="20"/>
        </w:rPr>
        <w:t>Predlog</w:t>
      </w:r>
      <w:r w:rsidRPr="007037CD">
        <w:rPr>
          <w:rFonts w:ascii="Arial" w:hAnsi="Arial" w:cs="Arial"/>
          <w:b/>
          <w:sz w:val="20"/>
          <w:szCs w:val="20"/>
        </w:rPr>
        <w:t xml:space="preserve"> sprememb in dopolnitev Poslovnika Nadzornega odbora Občine </w:t>
      </w:r>
    </w:p>
    <w:p w14:paraId="220FCA88" w14:textId="3D68E846" w:rsidR="00D76C89" w:rsidRPr="007037CD" w:rsidRDefault="00D76C89" w:rsidP="00D76C89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                    Cerknica</w:t>
      </w:r>
    </w:p>
    <w:p w14:paraId="52D97FA6" w14:textId="77777777" w:rsidR="00D76C89" w:rsidRPr="007037CD" w:rsidRDefault="00D76C89" w:rsidP="00D76C89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23CF7E22" w14:textId="77777777" w:rsidR="00554EC6" w:rsidRDefault="00E53A31" w:rsidP="000412E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 xml:space="preserve">Predsednik, Anton LAH je </w:t>
      </w:r>
      <w:r w:rsidR="008B10D5" w:rsidRPr="007037CD">
        <w:rPr>
          <w:rFonts w:ascii="Arial" w:hAnsi="Arial" w:cs="Arial"/>
          <w:color w:val="000000" w:themeColor="text1"/>
          <w:sz w:val="20"/>
          <w:szCs w:val="20"/>
        </w:rPr>
        <w:t xml:space="preserve">odprl razpravo. </w:t>
      </w:r>
    </w:p>
    <w:p w14:paraId="670B28C9" w14:textId="77777777" w:rsidR="00554EC6" w:rsidRDefault="00554EC6" w:rsidP="000412E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CCFB60D" w14:textId="6A26A169" w:rsidR="008F4390" w:rsidRDefault="006060DE" w:rsidP="000412E8">
      <w:pPr>
        <w:jc w:val="both"/>
        <w:rPr>
          <w:rFonts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Podan je bil predlog, da se kot </w:t>
      </w:r>
      <w:r w:rsidR="00922826">
        <w:rPr>
          <w:rFonts w:ascii="Arial" w:hAnsi="Arial" w:cs="Arial"/>
          <w:color w:val="000000" w:themeColor="text1"/>
          <w:sz w:val="20"/>
          <w:szCs w:val="20"/>
        </w:rPr>
        <w:t>11. člen sprememb in dopolnitev poslovnika zapiše sledeče besedilo: »</w:t>
      </w:r>
      <w:r w:rsidR="00922826">
        <w:rPr>
          <w:rFonts w:cs="Arial"/>
          <w:color w:val="000000" w:themeColor="text1"/>
          <w:sz w:val="20"/>
        </w:rPr>
        <w:t>Te spremembe in dopolnitve pričnejo veljati petnajsti dan po objavi v Uradnem listu RS.«</w:t>
      </w:r>
    </w:p>
    <w:p w14:paraId="0A72BB7B" w14:textId="77777777" w:rsidR="000412E8" w:rsidRPr="000412E8" w:rsidRDefault="000412E8" w:rsidP="000412E8">
      <w:pPr>
        <w:jc w:val="both"/>
        <w:rPr>
          <w:rFonts w:cs="Arial"/>
          <w:color w:val="000000" w:themeColor="text1"/>
          <w:sz w:val="20"/>
        </w:rPr>
      </w:pPr>
    </w:p>
    <w:p w14:paraId="131C5019" w14:textId="13CAE49F" w:rsidR="00BA0B8A" w:rsidRPr="007037CD" w:rsidRDefault="008F4390" w:rsidP="00BA0B8A">
      <w:pPr>
        <w:spacing w:after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Člani nadzornega odbora so se strinjali s predlogom in</w:t>
      </w:r>
      <w:r w:rsidR="008B10D5" w:rsidRPr="007037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predsednik je predlog </w:t>
      </w:r>
      <w:r w:rsidR="00BA0B8A" w:rsidRPr="007037CD">
        <w:rPr>
          <w:rFonts w:ascii="Arial" w:hAnsi="Arial" w:cs="Arial"/>
          <w:sz w:val="20"/>
          <w:szCs w:val="20"/>
        </w:rPr>
        <w:t>podal na glasovanje.</w:t>
      </w:r>
    </w:p>
    <w:p w14:paraId="40398541" w14:textId="124FADD7" w:rsidR="00BA0B8A" w:rsidRPr="007037CD" w:rsidRDefault="00BA0B8A" w:rsidP="00BA0B8A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8F4390"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79B9F4F6" w14:textId="2D8BA534" w:rsidR="00BA0B8A" w:rsidRPr="007037CD" w:rsidRDefault="00BA0B8A" w:rsidP="00BA0B8A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207E39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/4-</w:t>
      </w:r>
      <w:r w:rsidR="00207E39">
        <w:rPr>
          <w:rFonts w:ascii="Arial" w:hAnsi="Arial" w:cs="Arial"/>
          <w:b/>
          <w:sz w:val="20"/>
          <w:szCs w:val="20"/>
          <w:u w:val="single"/>
        </w:rPr>
        <w:t>34</w:t>
      </w:r>
      <w:r w:rsidRPr="007037CD">
        <w:rPr>
          <w:rFonts w:ascii="Arial" w:hAnsi="Arial" w:cs="Arial"/>
          <w:b/>
          <w:sz w:val="20"/>
          <w:szCs w:val="20"/>
          <w:u w:val="single"/>
        </w:rPr>
        <w:t>/2023</w:t>
      </w:r>
    </w:p>
    <w:p w14:paraId="1A6EBC68" w14:textId="76E626C4" w:rsidR="00E914F4" w:rsidRPr="00E914F4" w:rsidRDefault="00E914F4" w:rsidP="00E914F4">
      <w:pPr>
        <w:jc w:val="both"/>
        <w:rPr>
          <w:rFonts w:cs="Arial"/>
          <w:b/>
          <w:bCs/>
          <w:color w:val="000000" w:themeColor="text1"/>
          <w:sz w:val="20"/>
        </w:rPr>
      </w:pPr>
      <w:r w:rsidRPr="00E914F4">
        <w:rPr>
          <w:rFonts w:ascii="Arial" w:hAnsi="Arial" w:cs="Arial"/>
          <w:b/>
          <w:bCs/>
          <w:color w:val="000000" w:themeColor="text1"/>
          <w:sz w:val="20"/>
          <w:szCs w:val="20"/>
        </w:rPr>
        <w:t>V 11. člen sprememb in dopolnitev poslovnika se zapiše sledeče besedilo: »</w:t>
      </w:r>
      <w:r w:rsidRPr="00E914F4">
        <w:rPr>
          <w:rFonts w:cs="Arial"/>
          <w:b/>
          <w:bCs/>
          <w:color w:val="000000" w:themeColor="text1"/>
          <w:sz w:val="20"/>
        </w:rPr>
        <w:t>Te spremembe in dopolnitve pričnejo veljati petnajsti dan po objavi v Uradnem listu RS.«</w:t>
      </w:r>
    </w:p>
    <w:p w14:paraId="50B3B359" w14:textId="77777777" w:rsidR="00BA0B8A" w:rsidRPr="007037CD" w:rsidRDefault="00BA0B8A" w:rsidP="00BA0B8A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009E820F" w14:textId="26AB59A5" w:rsidR="004E1BA4" w:rsidRDefault="00DE69B7" w:rsidP="00E914F4">
      <w:pPr>
        <w:spacing w:after="210"/>
        <w:jc w:val="both"/>
        <w:rPr>
          <w:rFonts w:ascii="Arial" w:hAnsi="Arial" w:cs="Arial"/>
          <w:bCs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 xml:space="preserve">Predsednik, Anton LAH je </w:t>
      </w:r>
      <w:r w:rsidR="00E914F4">
        <w:rPr>
          <w:rFonts w:ascii="Arial" w:hAnsi="Arial" w:cs="Arial"/>
          <w:bCs/>
          <w:sz w:val="20"/>
          <w:szCs w:val="20"/>
        </w:rPr>
        <w:t xml:space="preserve">podal </w:t>
      </w:r>
      <w:r w:rsidR="004E1BA4">
        <w:rPr>
          <w:rFonts w:ascii="Arial" w:hAnsi="Arial" w:cs="Arial"/>
          <w:bCs/>
          <w:sz w:val="20"/>
          <w:szCs w:val="20"/>
        </w:rPr>
        <w:t xml:space="preserve">na glasovanje predlog sklepa in sicer Nadzorni odbor Občine Cerknica je sprejel spremembe in dopolnitve Poslovnika Nadzornega odbora v </w:t>
      </w:r>
      <w:r w:rsidR="00E914F4">
        <w:rPr>
          <w:rFonts w:ascii="Arial" w:hAnsi="Arial" w:cs="Arial"/>
          <w:bCs/>
          <w:sz w:val="20"/>
          <w:szCs w:val="20"/>
        </w:rPr>
        <w:t xml:space="preserve">drugi </w:t>
      </w:r>
      <w:r w:rsidR="004E1BA4">
        <w:rPr>
          <w:rFonts w:ascii="Arial" w:hAnsi="Arial" w:cs="Arial"/>
          <w:bCs/>
          <w:sz w:val="20"/>
          <w:szCs w:val="20"/>
        </w:rPr>
        <w:t>obravnavi.</w:t>
      </w:r>
    </w:p>
    <w:p w14:paraId="3B563394" w14:textId="08A4F3F2" w:rsidR="004E1BA4" w:rsidRPr="007037CD" w:rsidRDefault="004E1BA4" w:rsidP="004E1BA4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E914F4"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750577F9" w14:textId="2026F4CF" w:rsidR="004E1BA4" w:rsidRPr="007037CD" w:rsidRDefault="004E1BA4" w:rsidP="004E1BA4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E914F4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/4-</w:t>
      </w:r>
      <w:r>
        <w:rPr>
          <w:rFonts w:ascii="Arial" w:hAnsi="Arial" w:cs="Arial"/>
          <w:b/>
          <w:sz w:val="20"/>
          <w:szCs w:val="20"/>
          <w:u w:val="single"/>
        </w:rPr>
        <w:t>3</w:t>
      </w:r>
      <w:r w:rsidR="00E914F4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/2023</w:t>
      </w:r>
    </w:p>
    <w:p w14:paraId="45098DB6" w14:textId="1F81D303" w:rsidR="004E1BA4" w:rsidRPr="004E1BA4" w:rsidRDefault="004E1BA4" w:rsidP="004E1BA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</w:rPr>
      </w:pPr>
      <w:r w:rsidRPr="004E1BA4">
        <w:rPr>
          <w:rFonts w:ascii="Arial" w:hAnsi="Arial" w:cs="Arial"/>
          <w:b/>
          <w:sz w:val="20"/>
          <w:szCs w:val="20"/>
        </w:rPr>
        <w:t xml:space="preserve">Nadzorni odbor Občine Cerknica je sprejel spremembe in dopolnitve Poslovnika Nadzornega odbora v </w:t>
      </w:r>
      <w:r w:rsidR="00E914F4">
        <w:rPr>
          <w:rFonts w:ascii="Arial" w:hAnsi="Arial" w:cs="Arial"/>
          <w:b/>
          <w:sz w:val="20"/>
          <w:szCs w:val="20"/>
        </w:rPr>
        <w:t xml:space="preserve">drugi </w:t>
      </w:r>
      <w:r w:rsidRPr="004E1BA4">
        <w:rPr>
          <w:rFonts w:ascii="Arial" w:hAnsi="Arial" w:cs="Arial"/>
          <w:b/>
          <w:sz w:val="20"/>
          <w:szCs w:val="20"/>
        </w:rPr>
        <w:t>obravnavi.</w:t>
      </w:r>
    </w:p>
    <w:p w14:paraId="1A8E67DF" w14:textId="77777777" w:rsidR="004E1BA4" w:rsidRDefault="004E1BA4" w:rsidP="004E1BA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0"/>
          <w:szCs w:val="20"/>
        </w:rPr>
      </w:pPr>
    </w:p>
    <w:p w14:paraId="0B01F812" w14:textId="77777777" w:rsidR="00D20BC1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3E448905" w14:textId="77777777" w:rsidR="00D52939" w:rsidRPr="00DF7ED7" w:rsidRDefault="00D52939" w:rsidP="00D52939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5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Pr="00DF7ED7">
        <w:rPr>
          <w:rFonts w:ascii="Arial" w:hAnsi="Arial" w:cs="Arial"/>
          <w:b/>
          <w:sz w:val="20"/>
          <w:szCs w:val="20"/>
        </w:rPr>
        <w:t>Finančni načrt Nadzornega odbora Občine Cerknica za leto 2024</w:t>
      </w:r>
    </w:p>
    <w:p w14:paraId="4F2C7456" w14:textId="664959C8" w:rsidR="00D52939" w:rsidRDefault="00D52939" w:rsidP="00D52939">
      <w:pPr>
        <w:rPr>
          <w:rFonts w:ascii="Arial" w:hAnsi="Arial" w:cs="Arial"/>
          <w:b/>
          <w:sz w:val="20"/>
          <w:szCs w:val="20"/>
        </w:rPr>
      </w:pPr>
    </w:p>
    <w:p w14:paraId="37C903E3" w14:textId="04C91782" w:rsidR="00D52939" w:rsidRDefault="000412E8" w:rsidP="00D52939">
      <w:pPr>
        <w:rPr>
          <w:rFonts w:ascii="Arial" w:hAnsi="Arial" w:cs="Arial"/>
          <w:color w:val="000000" w:themeColor="text1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 xml:space="preserve">Predsednik, Anton LAH je </w:t>
      </w:r>
      <w:r w:rsidRPr="007037CD">
        <w:rPr>
          <w:rFonts w:ascii="Arial" w:hAnsi="Arial" w:cs="Arial"/>
          <w:color w:val="000000" w:themeColor="text1"/>
          <w:sz w:val="20"/>
          <w:szCs w:val="20"/>
        </w:rPr>
        <w:t>odprl razpravo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 finančni načrt nadzornega odbora. Po krajši razpravi je podal predlog sklepa na glasovanje. </w:t>
      </w:r>
    </w:p>
    <w:p w14:paraId="7CD52B7C" w14:textId="77777777" w:rsidR="00543B4A" w:rsidRDefault="00543B4A" w:rsidP="00D5293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8E521E1" w14:textId="77777777" w:rsidR="00543B4A" w:rsidRPr="007037CD" w:rsidRDefault="00543B4A" w:rsidP="00543B4A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39519984" w14:textId="197BCC5E" w:rsidR="00543B4A" w:rsidRPr="007037CD" w:rsidRDefault="00543B4A" w:rsidP="00543B4A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36</w:t>
      </w:r>
      <w:r w:rsidRPr="007037CD">
        <w:rPr>
          <w:rFonts w:ascii="Arial" w:hAnsi="Arial" w:cs="Arial"/>
          <w:b/>
          <w:sz w:val="20"/>
          <w:szCs w:val="20"/>
          <w:u w:val="single"/>
        </w:rPr>
        <w:t>/2023</w:t>
      </w:r>
    </w:p>
    <w:p w14:paraId="0A7B428F" w14:textId="577DAC3C" w:rsidR="00543B4A" w:rsidRPr="004E1BA4" w:rsidRDefault="00543B4A" w:rsidP="00543B4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</w:rPr>
      </w:pPr>
      <w:r w:rsidRPr="004E1BA4">
        <w:rPr>
          <w:rFonts w:ascii="Arial" w:hAnsi="Arial" w:cs="Arial"/>
          <w:b/>
          <w:sz w:val="20"/>
          <w:szCs w:val="20"/>
        </w:rPr>
        <w:t xml:space="preserve">Nadzorni odbor Občine Cerknica je </w:t>
      </w:r>
      <w:r w:rsidR="00F21EAC">
        <w:rPr>
          <w:rFonts w:ascii="Arial" w:hAnsi="Arial" w:cs="Arial"/>
          <w:b/>
          <w:sz w:val="20"/>
          <w:szCs w:val="20"/>
        </w:rPr>
        <w:t xml:space="preserve">sprejel </w:t>
      </w:r>
      <w:r>
        <w:rPr>
          <w:rFonts w:ascii="Arial" w:hAnsi="Arial" w:cs="Arial"/>
          <w:b/>
          <w:sz w:val="20"/>
          <w:szCs w:val="20"/>
        </w:rPr>
        <w:t xml:space="preserve">Finančni načrt </w:t>
      </w:r>
      <w:r w:rsidRPr="004E1BA4">
        <w:rPr>
          <w:rFonts w:ascii="Arial" w:hAnsi="Arial" w:cs="Arial"/>
          <w:b/>
          <w:sz w:val="20"/>
          <w:szCs w:val="20"/>
        </w:rPr>
        <w:t xml:space="preserve"> Nadzornega odbora </w:t>
      </w:r>
      <w:r>
        <w:rPr>
          <w:rFonts w:ascii="Arial" w:hAnsi="Arial" w:cs="Arial"/>
          <w:b/>
          <w:sz w:val="20"/>
          <w:szCs w:val="20"/>
        </w:rPr>
        <w:t>Občine Cerknica za leto 2024</w:t>
      </w:r>
      <w:r w:rsidRPr="004E1BA4">
        <w:rPr>
          <w:rFonts w:ascii="Arial" w:hAnsi="Arial" w:cs="Arial"/>
          <w:b/>
          <w:sz w:val="20"/>
          <w:szCs w:val="20"/>
        </w:rPr>
        <w:t>.</w:t>
      </w:r>
    </w:p>
    <w:p w14:paraId="1DD4181F" w14:textId="77777777" w:rsidR="00543B4A" w:rsidRPr="007037CD" w:rsidRDefault="00543B4A" w:rsidP="00D52939">
      <w:pPr>
        <w:rPr>
          <w:rFonts w:ascii="Arial" w:hAnsi="Arial" w:cs="Arial"/>
          <w:b/>
          <w:sz w:val="20"/>
          <w:szCs w:val="20"/>
        </w:rPr>
      </w:pPr>
    </w:p>
    <w:p w14:paraId="623FBE5A" w14:textId="77777777" w:rsidR="00D52939" w:rsidRDefault="00D52939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6955D3E9" w14:textId="4A3D87E1" w:rsidR="00804F11" w:rsidRPr="00DF7ED7" w:rsidRDefault="00804F11" w:rsidP="00804F1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6</w:t>
      </w:r>
      <w:r w:rsidRPr="007037C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Letni program dela</w:t>
      </w:r>
      <w:r w:rsidRPr="00DF7ED7">
        <w:rPr>
          <w:rFonts w:ascii="Arial" w:hAnsi="Arial" w:cs="Arial"/>
          <w:b/>
          <w:sz w:val="20"/>
          <w:szCs w:val="20"/>
        </w:rPr>
        <w:t xml:space="preserve"> Nadzornega odbora Občine Cerknica za leto 2024</w:t>
      </w:r>
    </w:p>
    <w:p w14:paraId="532775AA" w14:textId="77777777" w:rsidR="00D52939" w:rsidRDefault="00D52939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5E114B03" w14:textId="32A28603" w:rsidR="00D52939" w:rsidRDefault="00FB06C8" w:rsidP="00D20BC1">
      <w:pPr>
        <w:tabs>
          <w:tab w:val="left" w:pos="111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 xml:space="preserve">Predsednik, Anton LAH je </w:t>
      </w:r>
      <w:r w:rsidRPr="007037CD">
        <w:rPr>
          <w:rFonts w:ascii="Arial" w:hAnsi="Arial" w:cs="Arial"/>
          <w:color w:val="000000" w:themeColor="text1"/>
          <w:sz w:val="20"/>
          <w:szCs w:val="20"/>
        </w:rPr>
        <w:t>odprl razpravo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 letni program dela nadzornega odbora. </w:t>
      </w:r>
    </w:p>
    <w:p w14:paraId="21A544D3" w14:textId="77777777" w:rsidR="00FB06C8" w:rsidRDefault="00FB06C8" w:rsidP="00D20BC1">
      <w:pPr>
        <w:tabs>
          <w:tab w:val="left" w:pos="111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E7C08F9" w14:textId="522C186E" w:rsidR="00082ED2" w:rsidRDefault="00FB06C8" w:rsidP="00082ED2">
      <w:p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Člani nadzornega odbora so predlagali, da se v </w:t>
      </w:r>
      <w:r w:rsidR="00082ED2">
        <w:rPr>
          <w:rFonts w:ascii="Arial" w:hAnsi="Arial" w:cs="Arial"/>
          <w:color w:val="000000" w:themeColor="text1"/>
          <w:sz w:val="20"/>
          <w:szCs w:val="20"/>
        </w:rPr>
        <w:t xml:space="preserve">drugi točki, </w:t>
      </w:r>
      <w:r w:rsidR="00082ED2" w:rsidRPr="00862E4E">
        <w:rPr>
          <w:rFonts w:ascii="Arial" w:hAnsi="Arial" w:cs="Arial"/>
          <w:sz w:val="20"/>
          <w:szCs w:val="20"/>
        </w:rPr>
        <w:t>Nadzor finančnega poslovanja naključno izbranega društva, ki ga sofinancira Občina Cerknica</w:t>
      </w:r>
      <w:r w:rsidR="00082ED2">
        <w:rPr>
          <w:rFonts w:ascii="Arial" w:hAnsi="Arial" w:cs="Arial"/>
          <w:sz w:val="20"/>
          <w:szCs w:val="20"/>
        </w:rPr>
        <w:t>, črta besedna zveza »</w:t>
      </w:r>
      <w:r w:rsidR="00082ED2" w:rsidRPr="00862E4E">
        <w:rPr>
          <w:rFonts w:ascii="Arial" w:hAnsi="Arial" w:cs="Arial"/>
          <w:sz w:val="20"/>
          <w:szCs w:val="20"/>
        </w:rPr>
        <w:t xml:space="preserve">naključno </w:t>
      </w:r>
      <w:r w:rsidR="00082ED2" w:rsidRPr="00862E4E">
        <w:rPr>
          <w:rFonts w:ascii="Arial" w:hAnsi="Arial" w:cs="Arial"/>
          <w:sz w:val="20"/>
          <w:szCs w:val="20"/>
        </w:rPr>
        <w:lastRenderedPageBreak/>
        <w:t>izbranega</w:t>
      </w:r>
      <w:r w:rsidR="00082ED2">
        <w:rPr>
          <w:rFonts w:ascii="Arial" w:hAnsi="Arial" w:cs="Arial"/>
          <w:sz w:val="20"/>
          <w:szCs w:val="20"/>
        </w:rPr>
        <w:t>«, tako se druga točka glasi; »</w:t>
      </w:r>
      <w:r w:rsidR="00082ED2" w:rsidRPr="00862E4E">
        <w:rPr>
          <w:rFonts w:ascii="Arial" w:hAnsi="Arial" w:cs="Arial"/>
          <w:sz w:val="20"/>
          <w:szCs w:val="20"/>
        </w:rPr>
        <w:t>Nadzor finančnega poslovanja društva, ki ga sofinancira Občina Cerknica</w:t>
      </w:r>
      <w:r w:rsidR="00082ED2">
        <w:rPr>
          <w:rFonts w:ascii="Arial" w:hAnsi="Arial" w:cs="Arial"/>
          <w:sz w:val="20"/>
          <w:szCs w:val="20"/>
        </w:rPr>
        <w:t>«.</w:t>
      </w:r>
    </w:p>
    <w:p w14:paraId="2D1E7FA9" w14:textId="18C5E713" w:rsidR="00082ED2" w:rsidRDefault="00082ED2" w:rsidP="00082ED2">
      <w:pPr>
        <w:tabs>
          <w:tab w:val="num" w:pos="426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>Predsednik, Anton LAH je</w:t>
      </w:r>
      <w:r>
        <w:rPr>
          <w:rFonts w:ascii="Arial" w:hAnsi="Arial" w:cs="Arial"/>
          <w:bCs/>
          <w:sz w:val="20"/>
          <w:szCs w:val="20"/>
        </w:rPr>
        <w:t xml:space="preserve"> podal na glasovanje </w:t>
      </w:r>
      <w:r w:rsidRPr="00082ED2">
        <w:rPr>
          <w:rFonts w:ascii="Arial" w:hAnsi="Arial" w:cs="Arial"/>
          <w:bCs/>
          <w:sz w:val="20"/>
          <w:szCs w:val="20"/>
        </w:rPr>
        <w:t>Letni program dela</w:t>
      </w:r>
      <w:r w:rsidRPr="00DF7ED7">
        <w:rPr>
          <w:rFonts w:ascii="Arial" w:hAnsi="Arial" w:cs="Arial"/>
          <w:bCs/>
          <w:sz w:val="20"/>
          <w:szCs w:val="20"/>
        </w:rPr>
        <w:t xml:space="preserve"> Nadzornega odbora Občine Cerknica za leto 2024</w:t>
      </w:r>
      <w:r>
        <w:rPr>
          <w:rFonts w:ascii="Arial" w:hAnsi="Arial" w:cs="Arial"/>
          <w:bCs/>
          <w:sz w:val="20"/>
          <w:szCs w:val="20"/>
        </w:rPr>
        <w:t xml:space="preserve">, s spremembo v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drugi točki, </w:t>
      </w:r>
      <w:r w:rsidRPr="00862E4E">
        <w:rPr>
          <w:rFonts w:ascii="Arial" w:hAnsi="Arial" w:cs="Arial"/>
          <w:sz w:val="20"/>
          <w:szCs w:val="20"/>
        </w:rPr>
        <w:t>Nadzor finančnega poslovanja društva, ki ga sofinancira Občina Cerknica</w:t>
      </w:r>
      <w:r>
        <w:rPr>
          <w:rFonts w:ascii="Arial" w:hAnsi="Arial" w:cs="Arial"/>
          <w:sz w:val="20"/>
          <w:szCs w:val="20"/>
        </w:rPr>
        <w:t>«.</w:t>
      </w:r>
    </w:p>
    <w:p w14:paraId="39C3A0D9" w14:textId="677100FC" w:rsidR="00FB06C8" w:rsidRDefault="00FB06C8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358A751B" w14:textId="77777777" w:rsidR="00F21EAC" w:rsidRPr="007037CD" w:rsidRDefault="00F21EAC" w:rsidP="00F21EAC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1BBB605B" w14:textId="40C85A6F" w:rsidR="00F21EAC" w:rsidRPr="007037CD" w:rsidRDefault="00F21EAC" w:rsidP="00F21EAC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6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37</w:t>
      </w:r>
      <w:r w:rsidRPr="007037CD">
        <w:rPr>
          <w:rFonts w:ascii="Arial" w:hAnsi="Arial" w:cs="Arial"/>
          <w:b/>
          <w:sz w:val="20"/>
          <w:szCs w:val="20"/>
          <w:u w:val="single"/>
        </w:rPr>
        <w:t>/2023</w:t>
      </w:r>
    </w:p>
    <w:p w14:paraId="513F5083" w14:textId="77777777" w:rsidR="0042496B" w:rsidRPr="0042496B" w:rsidRDefault="00F21EAC" w:rsidP="0042496B">
      <w:pPr>
        <w:tabs>
          <w:tab w:val="num" w:pos="426"/>
        </w:tabs>
        <w:jc w:val="both"/>
        <w:rPr>
          <w:rFonts w:ascii="Arial" w:hAnsi="Arial" w:cs="Arial"/>
          <w:b/>
          <w:sz w:val="20"/>
          <w:szCs w:val="20"/>
        </w:rPr>
      </w:pPr>
      <w:r w:rsidRPr="004E1BA4">
        <w:rPr>
          <w:rFonts w:ascii="Arial" w:hAnsi="Arial" w:cs="Arial"/>
          <w:b/>
          <w:sz w:val="20"/>
          <w:szCs w:val="20"/>
        </w:rPr>
        <w:t>Nadzorni odbor Občine Cerknica</w:t>
      </w:r>
      <w:r w:rsidR="003D39C3">
        <w:rPr>
          <w:rFonts w:ascii="Arial" w:hAnsi="Arial" w:cs="Arial"/>
          <w:b/>
          <w:sz w:val="20"/>
          <w:szCs w:val="20"/>
        </w:rPr>
        <w:t xml:space="preserve"> je sprejel </w:t>
      </w:r>
      <w:r w:rsidR="0042496B" w:rsidRPr="0042496B">
        <w:rPr>
          <w:rFonts w:ascii="Arial" w:hAnsi="Arial" w:cs="Arial"/>
          <w:b/>
          <w:sz w:val="20"/>
          <w:szCs w:val="20"/>
        </w:rPr>
        <w:t>Letni program dela</w:t>
      </w:r>
      <w:r w:rsidR="0042496B" w:rsidRPr="00DF7ED7">
        <w:rPr>
          <w:rFonts w:ascii="Arial" w:hAnsi="Arial" w:cs="Arial"/>
          <w:b/>
          <w:sz w:val="20"/>
          <w:szCs w:val="20"/>
        </w:rPr>
        <w:t xml:space="preserve"> Nadzornega odbora Občine Cerknica za leto 2024</w:t>
      </w:r>
      <w:r w:rsidR="0042496B" w:rsidRPr="0042496B">
        <w:rPr>
          <w:rFonts w:ascii="Arial" w:hAnsi="Arial" w:cs="Arial"/>
          <w:b/>
          <w:sz w:val="20"/>
          <w:szCs w:val="20"/>
        </w:rPr>
        <w:t xml:space="preserve">, s spremembo v </w:t>
      </w:r>
      <w:r w:rsidR="0042496B" w:rsidRPr="0042496B">
        <w:rPr>
          <w:rFonts w:ascii="Arial" w:hAnsi="Arial" w:cs="Arial"/>
          <w:b/>
          <w:color w:val="000000" w:themeColor="text1"/>
          <w:sz w:val="20"/>
          <w:szCs w:val="20"/>
        </w:rPr>
        <w:t xml:space="preserve">drugi točki, </w:t>
      </w:r>
      <w:r w:rsidR="0042496B" w:rsidRPr="0042496B">
        <w:rPr>
          <w:rFonts w:ascii="Arial" w:hAnsi="Arial" w:cs="Arial"/>
          <w:b/>
          <w:sz w:val="20"/>
          <w:szCs w:val="20"/>
        </w:rPr>
        <w:t>Nadzor finančnega poslovanja društva, ki ga sofinancira Občina Cerknica«.</w:t>
      </w:r>
    </w:p>
    <w:p w14:paraId="5B6F696C" w14:textId="05009A91" w:rsidR="00F21EAC" w:rsidRDefault="00F21EAC" w:rsidP="00F21EAC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FBE1E6B" w14:textId="77777777" w:rsidR="00D52939" w:rsidRPr="007037CD" w:rsidRDefault="00D52939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19FACDF7" w14:textId="77777777" w:rsidTr="00D20BC1">
        <w:tc>
          <w:tcPr>
            <w:tcW w:w="790" w:type="dxa"/>
            <w:hideMark/>
          </w:tcPr>
          <w:p w14:paraId="65967732" w14:textId="5AD3CA2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Ad </w:t>
            </w:r>
            <w:r w:rsidR="0042496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400" w:type="dxa"/>
            <w:hideMark/>
          </w:tcPr>
          <w:p w14:paraId="58679CE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Pobude in vprašanja </w:t>
            </w:r>
          </w:p>
        </w:tc>
      </w:tr>
    </w:tbl>
    <w:p w14:paraId="45BC4F3A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4383D62" w14:textId="6253ADCB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037CD">
        <w:rPr>
          <w:rFonts w:ascii="Arial" w:hAnsi="Arial" w:cs="Arial"/>
          <w:sz w:val="20"/>
          <w:szCs w:val="20"/>
        </w:rPr>
        <w:t xml:space="preserve">Člani nadzornega odbora so se dogovorili, da bo </w:t>
      </w:r>
      <w:r w:rsidR="006453AD">
        <w:rPr>
          <w:rFonts w:ascii="Arial" w:hAnsi="Arial" w:cs="Arial"/>
          <w:sz w:val="20"/>
          <w:szCs w:val="20"/>
        </w:rPr>
        <w:t>6</w:t>
      </w:r>
      <w:r w:rsidRPr="007037CD">
        <w:rPr>
          <w:rFonts w:ascii="Arial" w:hAnsi="Arial" w:cs="Arial"/>
          <w:sz w:val="20"/>
          <w:szCs w:val="20"/>
        </w:rPr>
        <w:t xml:space="preserve">. redna seja nadzornega odbora potekala v 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torek, </w:t>
      </w:r>
      <w:r w:rsidR="00810EED">
        <w:rPr>
          <w:rFonts w:ascii="Arial" w:hAnsi="Arial" w:cs="Arial"/>
          <w:b/>
          <w:bCs/>
          <w:sz w:val="20"/>
          <w:szCs w:val="20"/>
          <w:u w:val="single"/>
        </w:rPr>
        <w:t>21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570DFE">
        <w:rPr>
          <w:rFonts w:ascii="Arial" w:hAnsi="Arial" w:cs="Arial"/>
          <w:b/>
          <w:bCs/>
          <w:sz w:val="20"/>
          <w:szCs w:val="20"/>
          <w:u w:val="single"/>
        </w:rPr>
        <w:t>novembra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2023 ob 16. uri, </w:t>
      </w:r>
      <w:r w:rsidRPr="007037CD">
        <w:rPr>
          <w:rFonts w:ascii="Arial" w:hAnsi="Arial" w:cs="Arial"/>
          <w:b/>
          <w:sz w:val="20"/>
          <w:szCs w:val="20"/>
        </w:rPr>
        <w:t>s predvidenim dnevnim redom:</w:t>
      </w:r>
    </w:p>
    <w:p w14:paraId="5C97C638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59C4895" w14:textId="77777777" w:rsidR="00D20BC1" w:rsidRPr="007037CD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Ugotovitev sklepčnosti in sprejem dnevnega reda</w:t>
      </w:r>
    </w:p>
    <w:p w14:paraId="179947BC" w14:textId="44D7AFE4" w:rsidR="00D20BC1" w:rsidRPr="007037CD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Pregled zapisnika </w:t>
      </w:r>
      <w:r w:rsidR="00F9342C">
        <w:rPr>
          <w:rFonts w:ascii="Arial" w:hAnsi="Arial" w:cs="Arial"/>
          <w:b/>
          <w:sz w:val="20"/>
          <w:szCs w:val="20"/>
        </w:rPr>
        <w:t>5</w:t>
      </w:r>
      <w:r w:rsidRPr="007037CD">
        <w:rPr>
          <w:rFonts w:ascii="Arial" w:hAnsi="Arial" w:cs="Arial"/>
          <w:b/>
          <w:sz w:val="20"/>
          <w:szCs w:val="20"/>
        </w:rPr>
        <w:t xml:space="preserve">. redne seje Nadzornega odbora z dne </w:t>
      </w:r>
      <w:r w:rsidR="004B73DB" w:rsidRPr="007037CD">
        <w:rPr>
          <w:rFonts w:ascii="Arial" w:hAnsi="Arial" w:cs="Arial"/>
          <w:b/>
          <w:sz w:val="20"/>
          <w:szCs w:val="20"/>
        </w:rPr>
        <w:t>1</w:t>
      </w:r>
      <w:r w:rsidR="00F9342C">
        <w:rPr>
          <w:rFonts w:ascii="Arial" w:hAnsi="Arial" w:cs="Arial"/>
          <w:b/>
          <w:sz w:val="20"/>
          <w:szCs w:val="20"/>
        </w:rPr>
        <w:t>7</w:t>
      </w:r>
      <w:r w:rsidRPr="007037CD">
        <w:rPr>
          <w:rFonts w:ascii="Arial" w:hAnsi="Arial" w:cs="Arial"/>
          <w:b/>
          <w:sz w:val="20"/>
          <w:szCs w:val="20"/>
        </w:rPr>
        <w:t xml:space="preserve">. </w:t>
      </w:r>
      <w:r w:rsidR="00F9342C">
        <w:rPr>
          <w:rFonts w:ascii="Arial" w:hAnsi="Arial" w:cs="Arial"/>
          <w:b/>
          <w:sz w:val="20"/>
          <w:szCs w:val="20"/>
        </w:rPr>
        <w:t>okto</w:t>
      </w:r>
      <w:r w:rsidR="004B73DB" w:rsidRPr="007037CD">
        <w:rPr>
          <w:rFonts w:ascii="Arial" w:hAnsi="Arial" w:cs="Arial"/>
          <w:b/>
          <w:sz w:val="20"/>
          <w:szCs w:val="20"/>
        </w:rPr>
        <w:t>bra</w:t>
      </w:r>
      <w:r w:rsidRPr="007037CD">
        <w:rPr>
          <w:rFonts w:ascii="Arial" w:hAnsi="Arial" w:cs="Arial"/>
          <w:b/>
          <w:sz w:val="20"/>
          <w:szCs w:val="20"/>
        </w:rPr>
        <w:t xml:space="preserve"> 2023</w:t>
      </w:r>
    </w:p>
    <w:p w14:paraId="4FCBE70A" w14:textId="47750649" w:rsidR="004221CF" w:rsidRPr="007037CD" w:rsidRDefault="002A5F33" w:rsidP="004221CF">
      <w:pPr>
        <w:pStyle w:val="Odstavekseznama"/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bookmarkStart w:id="0" w:name="_Hlk148690371"/>
      <w:r>
        <w:rPr>
          <w:rFonts w:ascii="Arial" w:hAnsi="Arial" w:cs="Arial"/>
          <w:b/>
          <w:sz w:val="20"/>
          <w:szCs w:val="20"/>
        </w:rPr>
        <w:t>Pregled poslovanja smučarskega kluba</w:t>
      </w:r>
      <w:r w:rsidR="004221CF" w:rsidRPr="007037CD">
        <w:rPr>
          <w:rFonts w:ascii="Arial" w:hAnsi="Arial" w:cs="Arial"/>
          <w:b/>
          <w:sz w:val="20"/>
          <w:szCs w:val="20"/>
        </w:rPr>
        <w:t xml:space="preserve"> Cerknic</w:t>
      </w:r>
      <w:r>
        <w:rPr>
          <w:rFonts w:ascii="Arial" w:hAnsi="Arial" w:cs="Arial"/>
          <w:b/>
          <w:sz w:val="20"/>
          <w:szCs w:val="20"/>
        </w:rPr>
        <w:t>a</w:t>
      </w:r>
    </w:p>
    <w:bookmarkEnd w:id="0"/>
    <w:p w14:paraId="3AF60E61" w14:textId="77777777" w:rsidR="004221CF" w:rsidRPr="007037CD" w:rsidRDefault="004221CF" w:rsidP="004221CF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Pobude in vprašanja</w:t>
      </w:r>
    </w:p>
    <w:p w14:paraId="25BD4DEE" w14:textId="77777777" w:rsidR="00D20BC1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4A5CEC71" w14:textId="2050E51C" w:rsidR="001D18AA" w:rsidRDefault="0034570E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 točki 3. se pripravi sledeč gradivo; </w:t>
      </w:r>
    </w:p>
    <w:p w14:paraId="66854858" w14:textId="1D7A180F" w:rsidR="0034570E" w:rsidRDefault="0034570E" w:rsidP="0034570E">
      <w:pPr>
        <w:pStyle w:val="Odstavekseznama"/>
        <w:numPr>
          <w:ilvl w:val="0"/>
          <w:numId w:val="26"/>
        </w:num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bookmarkStart w:id="1" w:name="_Hlk148690577"/>
      <w:r>
        <w:rPr>
          <w:rFonts w:ascii="Arial" w:hAnsi="Arial" w:cs="Arial"/>
          <w:sz w:val="20"/>
          <w:szCs w:val="20"/>
        </w:rPr>
        <w:t>Predstavitev delovanja društva</w:t>
      </w:r>
    </w:p>
    <w:p w14:paraId="5B4F730A" w14:textId="0E5E4843" w:rsidR="0034570E" w:rsidRDefault="0034570E" w:rsidP="0034570E">
      <w:pPr>
        <w:pStyle w:val="Odstavekseznama"/>
        <w:numPr>
          <w:ilvl w:val="0"/>
          <w:numId w:val="26"/>
        </w:num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Finančno in poslovno poročilo </w:t>
      </w:r>
    </w:p>
    <w:p w14:paraId="6BE808E6" w14:textId="62ABEB13" w:rsidR="0034570E" w:rsidRDefault="0034570E" w:rsidP="0034570E">
      <w:pPr>
        <w:pStyle w:val="Odstavekseznama"/>
        <w:numPr>
          <w:ilvl w:val="0"/>
          <w:numId w:val="26"/>
        </w:num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Sofinanciranje s strani občine Cerknica</w:t>
      </w:r>
      <w:bookmarkEnd w:id="1"/>
      <w:r>
        <w:rPr>
          <w:rFonts w:ascii="Arial" w:hAnsi="Arial" w:cs="Arial"/>
          <w:sz w:val="20"/>
          <w:szCs w:val="20"/>
        </w:rPr>
        <w:t>.</w:t>
      </w:r>
    </w:p>
    <w:p w14:paraId="7E871A68" w14:textId="10654CB7" w:rsidR="0034570E" w:rsidRPr="0034570E" w:rsidRDefault="0034570E" w:rsidP="0034570E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Zagotoviti je potrebno tudi poročevalca. K točki pa se povabi tudi svetovalca za </w:t>
      </w:r>
      <w:r w:rsidR="00687BB5">
        <w:rPr>
          <w:rFonts w:ascii="Arial" w:hAnsi="Arial" w:cs="Arial"/>
          <w:sz w:val="20"/>
          <w:szCs w:val="20"/>
        </w:rPr>
        <w:t>področje športa, Bogomirja Opeko.</w:t>
      </w:r>
    </w:p>
    <w:p w14:paraId="7778A21D" w14:textId="77777777" w:rsidR="009C0491" w:rsidRPr="007037CD" w:rsidRDefault="009C049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A636D43" w14:textId="6D139C40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Predsednik odbora, Anton LAH se je prisotnim zahvalil za udeležbo in sodelovanje in ob 1</w:t>
      </w:r>
      <w:r w:rsidR="001D18AA">
        <w:rPr>
          <w:rFonts w:ascii="Arial" w:hAnsi="Arial" w:cs="Arial"/>
          <w:sz w:val="20"/>
          <w:szCs w:val="20"/>
        </w:rPr>
        <w:t>6</w:t>
      </w:r>
      <w:r w:rsidRPr="007037CD">
        <w:rPr>
          <w:rFonts w:ascii="Arial" w:hAnsi="Arial" w:cs="Arial"/>
          <w:sz w:val="20"/>
          <w:szCs w:val="20"/>
        </w:rPr>
        <w:t>.</w:t>
      </w:r>
      <w:r w:rsidR="001D18AA">
        <w:rPr>
          <w:rFonts w:ascii="Arial" w:hAnsi="Arial" w:cs="Arial"/>
          <w:sz w:val="20"/>
          <w:szCs w:val="20"/>
        </w:rPr>
        <w:t>5</w:t>
      </w:r>
      <w:r w:rsidR="004221CF" w:rsidRPr="007037CD">
        <w:rPr>
          <w:rFonts w:ascii="Arial" w:hAnsi="Arial" w:cs="Arial"/>
          <w:sz w:val="20"/>
          <w:szCs w:val="20"/>
        </w:rPr>
        <w:t>0</w:t>
      </w:r>
      <w:r w:rsidRPr="007037CD">
        <w:rPr>
          <w:rFonts w:ascii="Arial" w:hAnsi="Arial" w:cs="Arial"/>
          <w:sz w:val="20"/>
          <w:szCs w:val="20"/>
        </w:rPr>
        <w:t xml:space="preserve"> zaključila </w:t>
      </w:r>
      <w:r w:rsidR="001D18AA">
        <w:rPr>
          <w:rFonts w:ascii="Arial" w:hAnsi="Arial" w:cs="Arial"/>
          <w:sz w:val="20"/>
          <w:szCs w:val="20"/>
        </w:rPr>
        <w:t>5</w:t>
      </w:r>
      <w:r w:rsidRPr="007037CD">
        <w:rPr>
          <w:rFonts w:ascii="Arial" w:hAnsi="Arial" w:cs="Arial"/>
          <w:sz w:val="20"/>
          <w:szCs w:val="20"/>
        </w:rPr>
        <w:t xml:space="preserve">. redno sejo nadzornega odbora. </w:t>
      </w:r>
    </w:p>
    <w:p w14:paraId="0363A053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p w14:paraId="200A42BB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Zapisnik zapisala:</w:t>
      </w:r>
    </w:p>
    <w:p w14:paraId="44AECAB6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Jasmina KRIŽANČIČ</w:t>
      </w:r>
    </w:p>
    <w:p w14:paraId="00A38C9A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ab/>
      </w:r>
      <w:r w:rsidRPr="007037CD">
        <w:rPr>
          <w:rFonts w:ascii="Arial" w:hAnsi="Arial" w:cs="Arial"/>
          <w:b/>
          <w:sz w:val="20"/>
          <w:szCs w:val="20"/>
        </w:rPr>
        <w:t>Nadzorni odbor</w:t>
      </w:r>
    </w:p>
    <w:p w14:paraId="1D559350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>predsednik</w:t>
      </w:r>
      <w:r w:rsidRPr="007037CD">
        <w:rPr>
          <w:rFonts w:ascii="Arial" w:hAnsi="Arial" w:cs="Arial"/>
          <w:b/>
          <w:sz w:val="20"/>
          <w:szCs w:val="20"/>
        </w:rPr>
        <w:tab/>
      </w:r>
    </w:p>
    <w:p w14:paraId="770133B6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 xml:space="preserve">Anton LAH </w:t>
      </w:r>
    </w:p>
    <w:sectPr w:rsidR="00D20BC1" w:rsidRPr="007037CD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A7A2" w14:textId="77777777" w:rsidR="00D20BC1" w:rsidRDefault="00D20BC1">
      <w:r>
        <w:separator/>
      </w:r>
    </w:p>
  </w:endnote>
  <w:endnote w:type="continuationSeparator" w:id="0">
    <w:p w14:paraId="1F8A004A" w14:textId="77777777" w:rsidR="00D20BC1" w:rsidRDefault="00D2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248C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3B72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0B63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27B7F" w14:textId="77777777" w:rsidR="00D20BC1" w:rsidRDefault="00D20BC1">
      <w:r>
        <w:separator/>
      </w:r>
    </w:p>
  </w:footnote>
  <w:footnote w:type="continuationSeparator" w:id="0">
    <w:p w14:paraId="23ED6593" w14:textId="77777777" w:rsidR="00D20BC1" w:rsidRDefault="00D2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0BA3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5AC6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E7FB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03CFD00D" wp14:editId="566D2DE1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DBF"/>
    <w:multiLevelType w:val="hybridMultilevel"/>
    <w:tmpl w:val="2842D216"/>
    <w:lvl w:ilvl="0" w:tplc="1A348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F74"/>
    <w:multiLevelType w:val="hybridMultilevel"/>
    <w:tmpl w:val="0856388A"/>
    <w:lvl w:ilvl="0" w:tplc="CB6436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3241">
    <w:abstractNumId w:val="13"/>
  </w:num>
  <w:num w:numId="2" w16cid:durableId="927009356">
    <w:abstractNumId w:val="12"/>
  </w:num>
  <w:num w:numId="3" w16cid:durableId="240481389">
    <w:abstractNumId w:val="10"/>
  </w:num>
  <w:num w:numId="4" w16cid:durableId="1651979956">
    <w:abstractNumId w:val="22"/>
  </w:num>
  <w:num w:numId="5" w16cid:durableId="1603411286">
    <w:abstractNumId w:val="20"/>
  </w:num>
  <w:num w:numId="6" w16cid:durableId="795683325">
    <w:abstractNumId w:val="15"/>
  </w:num>
  <w:num w:numId="7" w16cid:durableId="1137797332">
    <w:abstractNumId w:val="2"/>
  </w:num>
  <w:num w:numId="8" w16cid:durableId="1642342800">
    <w:abstractNumId w:val="19"/>
  </w:num>
  <w:num w:numId="9" w16cid:durableId="1708337694">
    <w:abstractNumId w:val="16"/>
  </w:num>
  <w:num w:numId="10" w16cid:durableId="1067266968">
    <w:abstractNumId w:val="9"/>
  </w:num>
  <w:num w:numId="11" w16cid:durableId="1275597558">
    <w:abstractNumId w:val="0"/>
  </w:num>
  <w:num w:numId="12" w16cid:durableId="1770200376">
    <w:abstractNumId w:val="1"/>
  </w:num>
  <w:num w:numId="13" w16cid:durableId="121310918">
    <w:abstractNumId w:val="14"/>
  </w:num>
  <w:num w:numId="14" w16cid:durableId="223293435">
    <w:abstractNumId w:val="4"/>
  </w:num>
  <w:num w:numId="15" w16cid:durableId="107816252">
    <w:abstractNumId w:val="18"/>
  </w:num>
  <w:num w:numId="16" w16cid:durableId="1747529899">
    <w:abstractNumId w:val="6"/>
  </w:num>
  <w:num w:numId="17" w16cid:durableId="1536622941">
    <w:abstractNumId w:val="3"/>
  </w:num>
  <w:num w:numId="18" w16cid:durableId="655570355">
    <w:abstractNumId w:val="17"/>
  </w:num>
  <w:num w:numId="19" w16cid:durableId="1179389296">
    <w:abstractNumId w:val="25"/>
  </w:num>
  <w:num w:numId="20" w16cid:durableId="1937245450">
    <w:abstractNumId w:val="8"/>
  </w:num>
  <w:num w:numId="21" w16cid:durableId="1940794852">
    <w:abstractNumId w:val="21"/>
  </w:num>
  <w:num w:numId="22" w16cid:durableId="1380276954">
    <w:abstractNumId w:val="11"/>
  </w:num>
  <w:num w:numId="23" w16cid:durableId="14290793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40188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1710275">
    <w:abstractNumId w:val="5"/>
  </w:num>
  <w:num w:numId="26" w16cid:durableId="1160851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C1"/>
    <w:rsid w:val="00003E81"/>
    <w:rsid w:val="00014538"/>
    <w:rsid w:val="00021BA2"/>
    <w:rsid w:val="0004074C"/>
    <w:rsid w:val="000412E8"/>
    <w:rsid w:val="00043C21"/>
    <w:rsid w:val="00054077"/>
    <w:rsid w:val="00067A36"/>
    <w:rsid w:val="000742E1"/>
    <w:rsid w:val="000745BF"/>
    <w:rsid w:val="00077F28"/>
    <w:rsid w:val="00082ED2"/>
    <w:rsid w:val="00086F48"/>
    <w:rsid w:val="000953BF"/>
    <w:rsid w:val="00095746"/>
    <w:rsid w:val="000A1602"/>
    <w:rsid w:val="000A2EA5"/>
    <w:rsid w:val="000C6972"/>
    <w:rsid w:val="000C7500"/>
    <w:rsid w:val="000C7ABB"/>
    <w:rsid w:val="000D04C4"/>
    <w:rsid w:val="000D0B66"/>
    <w:rsid w:val="000E1979"/>
    <w:rsid w:val="000E531B"/>
    <w:rsid w:val="000F36BF"/>
    <w:rsid w:val="000F5123"/>
    <w:rsid w:val="000F6158"/>
    <w:rsid w:val="0012501F"/>
    <w:rsid w:val="00137FE3"/>
    <w:rsid w:val="00140A3D"/>
    <w:rsid w:val="001578D3"/>
    <w:rsid w:val="00174698"/>
    <w:rsid w:val="001774E1"/>
    <w:rsid w:val="001C28C9"/>
    <w:rsid w:val="001D18AA"/>
    <w:rsid w:val="001E4F24"/>
    <w:rsid w:val="001F1D1B"/>
    <w:rsid w:val="001F7E96"/>
    <w:rsid w:val="00207D6D"/>
    <w:rsid w:val="00207E39"/>
    <w:rsid w:val="00211071"/>
    <w:rsid w:val="00213E8E"/>
    <w:rsid w:val="002312D6"/>
    <w:rsid w:val="00237873"/>
    <w:rsid w:val="0024190D"/>
    <w:rsid w:val="002522F3"/>
    <w:rsid w:val="0027435D"/>
    <w:rsid w:val="002743EC"/>
    <w:rsid w:val="00275A39"/>
    <w:rsid w:val="00280F20"/>
    <w:rsid w:val="00292BA2"/>
    <w:rsid w:val="002969CF"/>
    <w:rsid w:val="002A5F33"/>
    <w:rsid w:val="002A6EAD"/>
    <w:rsid w:val="002A77DB"/>
    <w:rsid w:val="002C0718"/>
    <w:rsid w:val="0030739A"/>
    <w:rsid w:val="00321F4E"/>
    <w:rsid w:val="0032515D"/>
    <w:rsid w:val="00325227"/>
    <w:rsid w:val="00327FEF"/>
    <w:rsid w:val="003355BC"/>
    <w:rsid w:val="0034570E"/>
    <w:rsid w:val="003667DF"/>
    <w:rsid w:val="00397A7C"/>
    <w:rsid w:val="003C5B7B"/>
    <w:rsid w:val="003C5D1A"/>
    <w:rsid w:val="003D39C3"/>
    <w:rsid w:val="003E1C69"/>
    <w:rsid w:val="003E550C"/>
    <w:rsid w:val="003F37D5"/>
    <w:rsid w:val="00411243"/>
    <w:rsid w:val="00415C2B"/>
    <w:rsid w:val="004221CF"/>
    <w:rsid w:val="0042496B"/>
    <w:rsid w:val="00431E01"/>
    <w:rsid w:val="004405A9"/>
    <w:rsid w:val="004479E2"/>
    <w:rsid w:val="0046032E"/>
    <w:rsid w:val="00492995"/>
    <w:rsid w:val="004A469D"/>
    <w:rsid w:val="004B73DB"/>
    <w:rsid w:val="004B7FF5"/>
    <w:rsid w:val="004C01C3"/>
    <w:rsid w:val="004D2569"/>
    <w:rsid w:val="004E1BA4"/>
    <w:rsid w:val="005149D7"/>
    <w:rsid w:val="005226B3"/>
    <w:rsid w:val="00534DC5"/>
    <w:rsid w:val="00543B4A"/>
    <w:rsid w:val="005447E1"/>
    <w:rsid w:val="00554EC6"/>
    <w:rsid w:val="00570DFE"/>
    <w:rsid w:val="00572A51"/>
    <w:rsid w:val="005763EB"/>
    <w:rsid w:val="0057718A"/>
    <w:rsid w:val="00584211"/>
    <w:rsid w:val="005870D5"/>
    <w:rsid w:val="005A1637"/>
    <w:rsid w:val="005C676D"/>
    <w:rsid w:val="005E31D5"/>
    <w:rsid w:val="005F6A31"/>
    <w:rsid w:val="006060DE"/>
    <w:rsid w:val="006168A4"/>
    <w:rsid w:val="00627674"/>
    <w:rsid w:val="00630E9F"/>
    <w:rsid w:val="00640F4C"/>
    <w:rsid w:val="006453AD"/>
    <w:rsid w:val="00655271"/>
    <w:rsid w:val="006843CE"/>
    <w:rsid w:val="00687BB5"/>
    <w:rsid w:val="006A1C2A"/>
    <w:rsid w:val="006D7497"/>
    <w:rsid w:val="00702866"/>
    <w:rsid w:val="007034FF"/>
    <w:rsid w:val="007037CD"/>
    <w:rsid w:val="007151F1"/>
    <w:rsid w:val="007153B5"/>
    <w:rsid w:val="007411F3"/>
    <w:rsid w:val="00770B6F"/>
    <w:rsid w:val="007737D0"/>
    <w:rsid w:val="00783F4C"/>
    <w:rsid w:val="007D42C4"/>
    <w:rsid w:val="007E6A3E"/>
    <w:rsid w:val="007F404E"/>
    <w:rsid w:val="007F5A70"/>
    <w:rsid w:val="007F6144"/>
    <w:rsid w:val="00804F11"/>
    <w:rsid w:val="00810EED"/>
    <w:rsid w:val="0081214F"/>
    <w:rsid w:val="00821EDF"/>
    <w:rsid w:val="00843570"/>
    <w:rsid w:val="0088498D"/>
    <w:rsid w:val="008A2E88"/>
    <w:rsid w:val="008A3408"/>
    <w:rsid w:val="008B10D5"/>
    <w:rsid w:val="008C214F"/>
    <w:rsid w:val="008C544E"/>
    <w:rsid w:val="008D5137"/>
    <w:rsid w:val="008F4390"/>
    <w:rsid w:val="009004D7"/>
    <w:rsid w:val="00905A09"/>
    <w:rsid w:val="00922826"/>
    <w:rsid w:val="00925B0E"/>
    <w:rsid w:val="00927C5E"/>
    <w:rsid w:val="0093621F"/>
    <w:rsid w:val="00960631"/>
    <w:rsid w:val="00976026"/>
    <w:rsid w:val="00976C8F"/>
    <w:rsid w:val="00981472"/>
    <w:rsid w:val="009861BA"/>
    <w:rsid w:val="009904CA"/>
    <w:rsid w:val="009927D2"/>
    <w:rsid w:val="009964FD"/>
    <w:rsid w:val="009B126D"/>
    <w:rsid w:val="009B3897"/>
    <w:rsid w:val="009B7AD4"/>
    <w:rsid w:val="009C0491"/>
    <w:rsid w:val="009C1DBF"/>
    <w:rsid w:val="009C755E"/>
    <w:rsid w:val="009E3F87"/>
    <w:rsid w:val="009E5A33"/>
    <w:rsid w:val="009F0EF6"/>
    <w:rsid w:val="009F2FB7"/>
    <w:rsid w:val="009F552D"/>
    <w:rsid w:val="009F76B3"/>
    <w:rsid w:val="00A024A9"/>
    <w:rsid w:val="00A27BCB"/>
    <w:rsid w:val="00A3061A"/>
    <w:rsid w:val="00A53EE5"/>
    <w:rsid w:val="00A56BAA"/>
    <w:rsid w:val="00A7058B"/>
    <w:rsid w:val="00A873A7"/>
    <w:rsid w:val="00AC4A0A"/>
    <w:rsid w:val="00AE1E1A"/>
    <w:rsid w:val="00AF06F2"/>
    <w:rsid w:val="00B02A5A"/>
    <w:rsid w:val="00B04FA4"/>
    <w:rsid w:val="00B05322"/>
    <w:rsid w:val="00B05A31"/>
    <w:rsid w:val="00B25178"/>
    <w:rsid w:val="00B278F9"/>
    <w:rsid w:val="00B40F77"/>
    <w:rsid w:val="00B42D15"/>
    <w:rsid w:val="00B44C7C"/>
    <w:rsid w:val="00B53D06"/>
    <w:rsid w:val="00B61123"/>
    <w:rsid w:val="00BA0B8A"/>
    <w:rsid w:val="00BC122E"/>
    <w:rsid w:val="00BC16D9"/>
    <w:rsid w:val="00BD301E"/>
    <w:rsid w:val="00BF1CB3"/>
    <w:rsid w:val="00C024EA"/>
    <w:rsid w:val="00C05409"/>
    <w:rsid w:val="00C05ED3"/>
    <w:rsid w:val="00C063AC"/>
    <w:rsid w:val="00C1002F"/>
    <w:rsid w:val="00C11A6D"/>
    <w:rsid w:val="00C13A42"/>
    <w:rsid w:val="00C20601"/>
    <w:rsid w:val="00C222C3"/>
    <w:rsid w:val="00C35240"/>
    <w:rsid w:val="00C463FD"/>
    <w:rsid w:val="00CA1E28"/>
    <w:rsid w:val="00CC54D4"/>
    <w:rsid w:val="00CF0450"/>
    <w:rsid w:val="00CF545D"/>
    <w:rsid w:val="00D06152"/>
    <w:rsid w:val="00D10186"/>
    <w:rsid w:val="00D20BC1"/>
    <w:rsid w:val="00D32768"/>
    <w:rsid w:val="00D52939"/>
    <w:rsid w:val="00D53237"/>
    <w:rsid w:val="00D53A32"/>
    <w:rsid w:val="00D66CF7"/>
    <w:rsid w:val="00D71F78"/>
    <w:rsid w:val="00D76C89"/>
    <w:rsid w:val="00D80754"/>
    <w:rsid w:val="00DC5B99"/>
    <w:rsid w:val="00DD1552"/>
    <w:rsid w:val="00DE1C34"/>
    <w:rsid w:val="00DE69B7"/>
    <w:rsid w:val="00DF7ED7"/>
    <w:rsid w:val="00E50604"/>
    <w:rsid w:val="00E53A31"/>
    <w:rsid w:val="00E701B3"/>
    <w:rsid w:val="00E70679"/>
    <w:rsid w:val="00E7405E"/>
    <w:rsid w:val="00E86968"/>
    <w:rsid w:val="00E914F4"/>
    <w:rsid w:val="00E9195D"/>
    <w:rsid w:val="00EA13CB"/>
    <w:rsid w:val="00ED7A68"/>
    <w:rsid w:val="00EF4610"/>
    <w:rsid w:val="00F14436"/>
    <w:rsid w:val="00F21EAC"/>
    <w:rsid w:val="00F34627"/>
    <w:rsid w:val="00F9342C"/>
    <w:rsid w:val="00F9457C"/>
    <w:rsid w:val="00FB06C8"/>
    <w:rsid w:val="00FB4753"/>
    <w:rsid w:val="00FE2980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2"/>
    </o:shapelayout>
  </w:shapeDefaults>
  <w:decimalSymbol w:val=","/>
  <w:listSeparator w:val=";"/>
  <w14:docId w14:val="711CD80D"/>
  <w15:docId w15:val="{A3F1CD92-1230-46A7-9873-9A0D707D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20BC1"/>
    <w:rPr>
      <w:rFonts w:ascii="Tahoma" w:hAnsi="Tahoma"/>
      <w:sz w:val="22"/>
      <w:szCs w:val="22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rFonts w:ascii="Times New Roman" w:hAnsi="Times New Roman"/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Cs w:val="20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qFormat/>
    <w:rsid w:val="00810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ZAPISNIK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165</TotalTime>
  <Pages>3</Pages>
  <Words>766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5166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111</cp:revision>
  <cp:lastPrinted>2021-11-17T09:41:00Z</cp:lastPrinted>
  <dcterms:created xsi:type="dcterms:W3CDTF">2023-09-20T11:37:00Z</dcterms:created>
  <dcterms:modified xsi:type="dcterms:W3CDTF">2023-10-20T08:47:00Z</dcterms:modified>
</cp:coreProperties>
</file>