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1F1EB" w14:textId="77777777" w:rsidR="001B4B25" w:rsidRDefault="001B4B25" w:rsidP="001B4B25"/>
    <w:p w14:paraId="5D4A7AC4" w14:textId="77777777" w:rsidR="001B4B25" w:rsidRPr="00A31BAF" w:rsidRDefault="00453C74" w:rsidP="001B4B25">
      <w:pPr>
        <w:pStyle w:val="DatumStevilka"/>
        <w:jc w:val="both"/>
        <w:rPr>
          <w:rFonts w:asciiTheme="minorHAnsi" w:hAnsiTheme="minorHAnsi" w:cs="Frutiger"/>
        </w:rPr>
      </w:pPr>
      <w:r>
        <w:rPr>
          <w:rFonts w:asciiTheme="minorHAnsi" w:hAnsiTheme="minorHAnsi" w:cs="Frutiger"/>
        </w:rPr>
        <w:t>Datum:</w:t>
      </w:r>
      <w:r>
        <w:rPr>
          <w:rFonts w:asciiTheme="minorHAnsi" w:hAnsiTheme="minorHAnsi" w:cs="Frutiger"/>
        </w:rPr>
        <w:tab/>
      </w:r>
      <w:r w:rsidR="00D03455">
        <w:rPr>
          <w:rFonts w:asciiTheme="minorHAnsi" w:hAnsiTheme="minorHAnsi" w:cs="Frutiger"/>
        </w:rPr>
        <w:t xml:space="preserve">22. </w:t>
      </w:r>
      <w:r w:rsidR="00A11B73">
        <w:rPr>
          <w:rFonts w:asciiTheme="minorHAnsi" w:hAnsiTheme="minorHAnsi" w:cs="Frutiger"/>
        </w:rPr>
        <w:t>julij</w:t>
      </w:r>
      <w:r w:rsidR="001B4B25">
        <w:rPr>
          <w:rFonts w:asciiTheme="minorHAnsi" w:hAnsiTheme="minorHAnsi" w:cs="Frutiger"/>
        </w:rPr>
        <w:t xml:space="preserve"> 2016</w:t>
      </w:r>
    </w:p>
    <w:p w14:paraId="0D54AC77" w14:textId="77777777" w:rsidR="00A11B73" w:rsidRDefault="00A11B73" w:rsidP="001B4B25">
      <w:pPr>
        <w:pStyle w:val="Glava"/>
        <w:tabs>
          <w:tab w:val="clear" w:pos="4536"/>
          <w:tab w:val="clear" w:pos="9072"/>
          <w:tab w:val="left" w:pos="218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Theme="minorHAnsi" w:hAnsiTheme="minorHAnsi"/>
          <w:b/>
          <w:bCs/>
          <w:sz w:val="32"/>
          <w:szCs w:val="32"/>
        </w:rPr>
      </w:pPr>
    </w:p>
    <w:p w14:paraId="0468FCFE" w14:textId="77777777" w:rsidR="001B4B25" w:rsidRDefault="001B4B25" w:rsidP="001B4B25">
      <w:pPr>
        <w:pStyle w:val="Glava"/>
        <w:tabs>
          <w:tab w:val="clear" w:pos="4536"/>
          <w:tab w:val="clear" w:pos="9072"/>
          <w:tab w:val="left" w:pos="218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ab/>
      </w:r>
      <w:r>
        <w:rPr>
          <w:rFonts w:asciiTheme="minorHAnsi" w:hAnsiTheme="minorHAnsi"/>
          <w:b/>
          <w:bCs/>
          <w:sz w:val="32"/>
          <w:szCs w:val="32"/>
        </w:rPr>
        <w:tab/>
      </w:r>
      <w:r>
        <w:rPr>
          <w:rFonts w:asciiTheme="minorHAnsi" w:hAnsiTheme="minorHAnsi"/>
          <w:b/>
          <w:bCs/>
          <w:sz w:val="32"/>
          <w:szCs w:val="32"/>
        </w:rPr>
        <w:tab/>
      </w:r>
      <w:r>
        <w:rPr>
          <w:rFonts w:asciiTheme="minorHAnsi" w:hAnsiTheme="minorHAnsi"/>
          <w:b/>
          <w:bCs/>
          <w:sz w:val="32"/>
          <w:szCs w:val="32"/>
        </w:rPr>
        <w:tab/>
      </w:r>
      <w:r>
        <w:rPr>
          <w:rFonts w:asciiTheme="minorHAnsi" w:hAnsiTheme="minorHAnsi"/>
          <w:b/>
          <w:bCs/>
          <w:sz w:val="32"/>
          <w:szCs w:val="32"/>
        </w:rPr>
        <w:tab/>
      </w:r>
      <w:r>
        <w:rPr>
          <w:rFonts w:asciiTheme="minorHAnsi" w:hAnsiTheme="minorHAnsi"/>
          <w:b/>
          <w:bCs/>
          <w:sz w:val="32"/>
          <w:szCs w:val="32"/>
        </w:rPr>
        <w:tab/>
      </w:r>
      <w:r>
        <w:rPr>
          <w:rFonts w:asciiTheme="minorHAnsi" w:hAnsiTheme="minorHAnsi"/>
          <w:b/>
          <w:bCs/>
          <w:sz w:val="32"/>
          <w:szCs w:val="32"/>
        </w:rPr>
        <w:tab/>
      </w:r>
      <w:r>
        <w:rPr>
          <w:rFonts w:asciiTheme="minorHAnsi" w:hAnsiTheme="minorHAnsi"/>
          <w:b/>
          <w:bCs/>
          <w:sz w:val="32"/>
          <w:szCs w:val="32"/>
        </w:rPr>
        <w:tab/>
      </w:r>
      <w:r>
        <w:rPr>
          <w:rFonts w:asciiTheme="minorHAnsi" w:hAnsiTheme="minorHAnsi"/>
          <w:b/>
          <w:bCs/>
          <w:sz w:val="32"/>
          <w:szCs w:val="32"/>
        </w:rPr>
        <w:tab/>
      </w:r>
      <w:r>
        <w:rPr>
          <w:rFonts w:asciiTheme="minorHAnsi" w:hAnsiTheme="minorHAnsi"/>
          <w:b/>
          <w:bCs/>
          <w:sz w:val="32"/>
          <w:szCs w:val="32"/>
        </w:rPr>
        <w:tab/>
      </w:r>
    </w:p>
    <w:p w14:paraId="4ABE52BF" w14:textId="77777777" w:rsidR="001B4B25" w:rsidRDefault="001B4B25" w:rsidP="001B4B25">
      <w:pPr>
        <w:pStyle w:val="Glava"/>
        <w:tabs>
          <w:tab w:val="left" w:pos="2183"/>
        </w:tabs>
        <w:jc w:val="center"/>
        <w:rPr>
          <w:rFonts w:asciiTheme="minorHAnsi" w:hAnsiTheme="minorHAnsi"/>
          <w:bCs/>
          <w:sz w:val="32"/>
          <w:szCs w:val="32"/>
        </w:rPr>
      </w:pPr>
    </w:p>
    <w:p w14:paraId="02794541" w14:textId="77777777" w:rsidR="001B4B25" w:rsidRDefault="001B4B25" w:rsidP="001B4B25">
      <w:pPr>
        <w:pStyle w:val="Glava"/>
        <w:tabs>
          <w:tab w:val="left" w:pos="2183"/>
        </w:tabs>
        <w:jc w:val="center"/>
        <w:rPr>
          <w:rFonts w:asciiTheme="minorHAnsi" w:hAnsiTheme="minorHAnsi"/>
          <w:bCs/>
          <w:sz w:val="32"/>
          <w:szCs w:val="32"/>
        </w:rPr>
      </w:pPr>
    </w:p>
    <w:p w14:paraId="01627641" w14:textId="77777777" w:rsidR="001B4B25" w:rsidRDefault="001B4B25" w:rsidP="001B4B25">
      <w:pPr>
        <w:pStyle w:val="Glava"/>
        <w:tabs>
          <w:tab w:val="left" w:pos="2183"/>
        </w:tabs>
        <w:jc w:val="center"/>
        <w:rPr>
          <w:rFonts w:asciiTheme="minorHAnsi" w:hAnsiTheme="minorHAnsi"/>
          <w:bCs/>
          <w:sz w:val="32"/>
          <w:szCs w:val="32"/>
        </w:rPr>
      </w:pPr>
    </w:p>
    <w:p w14:paraId="395F5277" w14:textId="77777777" w:rsidR="001B4B25" w:rsidRDefault="001B4B25" w:rsidP="001B4B25">
      <w:pPr>
        <w:pStyle w:val="Glava"/>
        <w:tabs>
          <w:tab w:val="left" w:pos="2183"/>
        </w:tabs>
        <w:jc w:val="center"/>
        <w:rPr>
          <w:rFonts w:asciiTheme="minorHAnsi" w:hAnsiTheme="minorHAnsi"/>
          <w:bCs/>
          <w:sz w:val="32"/>
          <w:szCs w:val="32"/>
        </w:rPr>
      </w:pPr>
      <w:r>
        <w:rPr>
          <w:noProof/>
        </w:rPr>
        <w:drawing>
          <wp:inline distT="0" distB="0" distL="0" distR="0" wp14:anchorId="720C27F0" wp14:editId="57650B03">
            <wp:extent cx="691763" cy="69176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14" cy="70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B6835" w14:textId="77777777" w:rsidR="001B4B25" w:rsidRDefault="001B4B25" w:rsidP="001B4B25">
      <w:pPr>
        <w:pStyle w:val="Glava"/>
        <w:tabs>
          <w:tab w:val="left" w:pos="2183"/>
        </w:tabs>
        <w:jc w:val="center"/>
        <w:rPr>
          <w:rFonts w:asciiTheme="minorHAnsi" w:hAnsiTheme="minorHAnsi"/>
          <w:bCs/>
          <w:sz w:val="32"/>
          <w:szCs w:val="32"/>
        </w:rPr>
      </w:pPr>
    </w:p>
    <w:p w14:paraId="1A097CD8" w14:textId="77777777" w:rsidR="001B4B25" w:rsidRPr="00066CF9" w:rsidRDefault="001B4B25" w:rsidP="001B4B25">
      <w:pPr>
        <w:pStyle w:val="Glava"/>
        <w:tabs>
          <w:tab w:val="left" w:pos="2183"/>
        </w:tabs>
        <w:jc w:val="center"/>
        <w:rPr>
          <w:rFonts w:asciiTheme="minorHAnsi" w:hAnsiTheme="minorHAnsi"/>
          <w:bCs/>
          <w:sz w:val="32"/>
          <w:szCs w:val="32"/>
        </w:rPr>
      </w:pPr>
      <w:r w:rsidRPr="00066CF9">
        <w:rPr>
          <w:rFonts w:asciiTheme="minorHAnsi" w:hAnsiTheme="minorHAnsi"/>
          <w:bCs/>
          <w:sz w:val="32"/>
          <w:szCs w:val="32"/>
        </w:rPr>
        <w:t>»1. MEDIJSKO SPOROČILO«</w:t>
      </w:r>
    </w:p>
    <w:p w14:paraId="790717CC" w14:textId="77777777" w:rsidR="001B4B25" w:rsidRPr="00A31BAF" w:rsidRDefault="001B4B25" w:rsidP="001B4B25">
      <w:pPr>
        <w:rPr>
          <w:rFonts w:asciiTheme="minorHAnsi" w:hAnsiTheme="minorHAnsi" w:cs="Frutiger"/>
        </w:rPr>
      </w:pPr>
    </w:p>
    <w:p w14:paraId="2028E931" w14:textId="77777777" w:rsidR="001B4B25" w:rsidRDefault="001B4B25" w:rsidP="001B4B25">
      <w:pPr>
        <w:spacing w:after="100" w:afterAutospacing="1"/>
        <w:jc w:val="both"/>
        <w:rPr>
          <w:rFonts w:asciiTheme="minorHAnsi" w:hAnsiTheme="minorHAnsi" w:cs="Frutiger"/>
        </w:rPr>
      </w:pPr>
    </w:p>
    <w:p w14:paraId="5C86CED9" w14:textId="77777777" w:rsidR="001B4B25" w:rsidRDefault="001B4B25" w:rsidP="001B4B25">
      <w:pPr>
        <w:spacing w:after="100" w:afterAutospacing="1"/>
        <w:jc w:val="both"/>
        <w:rPr>
          <w:rFonts w:asciiTheme="minorHAnsi" w:hAnsiTheme="minorHAnsi" w:cs="Frutiger"/>
        </w:rPr>
      </w:pPr>
    </w:p>
    <w:p w14:paraId="3ABA30B3" w14:textId="77777777" w:rsidR="00DC7B83" w:rsidRDefault="001B4B25" w:rsidP="00DC7B83">
      <w:pPr>
        <w:spacing w:line="240" w:lineRule="auto"/>
        <w:rPr>
          <w:rFonts w:asciiTheme="minorHAnsi" w:hAnsiTheme="minorHAnsi" w:cs="Frutiger"/>
        </w:rPr>
      </w:pPr>
      <w:r w:rsidRPr="00066CF9">
        <w:rPr>
          <w:rFonts w:asciiTheme="minorHAnsi" w:hAnsiTheme="minorHAnsi" w:cs="Frutiger"/>
        </w:rPr>
        <w:t>Namen sporočila:</w:t>
      </w:r>
      <w:r w:rsidRPr="00066CF9">
        <w:rPr>
          <w:rFonts w:asciiTheme="minorHAnsi" w:hAnsiTheme="minorHAnsi" w:cs="Frutiger"/>
        </w:rPr>
        <w:tab/>
        <w:t xml:space="preserve">                                                                                                                                   </w:t>
      </w:r>
    </w:p>
    <w:p w14:paraId="13EB2303" w14:textId="77777777" w:rsidR="00DC7B83" w:rsidRDefault="00DC7B83" w:rsidP="00DC7B83">
      <w:pPr>
        <w:spacing w:line="240" w:lineRule="auto"/>
        <w:rPr>
          <w:rFonts w:asciiTheme="minorHAnsi" w:hAnsiTheme="minorHAnsi" w:cs="Frutiger"/>
        </w:rPr>
      </w:pPr>
    </w:p>
    <w:p w14:paraId="3EAAF7B7" w14:textId="77777777" w:rsidR="00DC7B83" w:rsidRDefault="001B4B25" w:rsidP="00DC7B83">
      <w:pPr>
        <w:pStyle w:val="Odstavekseznama"/>
        <w:numPr>
          <w:ilvl w:val="0"/>
          <w:numId w:val="9"/>
        </w:numPr>
        <w:spacing w:line="240" w:lineRule="auto"/>
        <w:rPr>
          <w:rFonts w:asciiTheme="minorHAnsi" w:hAnsiTheme="minorHAnsi" w:cs="Frutiger"/>
          <w:b/>
        </w:rPr>
      </w:pPr>
      <w:r w:rsidRPr="00DC7B83">
        <w:rPr>
          <w:rFonts w:asciiTheme="minorHAnsi" w:hAnsiTheme="minorHAnsi" w:cs="Frutiger"/>
          <w:b/>
        </w:rPr>
        <w:t>Informiranj</w:t>
      </w:r>
      <w:r w:rsidR="00082F50" w:rsidRPr="00DC7B83">
        <w:rPr>
          <w:rFonts w:asciiTheme="minorHAnsi" w:hAnsiTheme="minorHAnsi" w:cs="Frutiger"/>
          <w:b/>
        </w:rPr>
        <w:t>e javnosti o izdelavi Celostne prometne s</w:t>
      </w:r>
      <w:r w:rsidR="00D03455" w:rsidRPr="00DC7B83">
        <w:rPr>
          <w:rFonts w:asciiTheme="minorHAnsi" w:hAnsiTheme="minorHAnsi" w:cs="Frutiger"/>
          <w:b/>
        </w:rPr>
        <w:t>trategije v O</w:t>
      </w:r>
      <w:r w:rsidRPr="00DC7B83">
        <w:rPr>
          <w:rFonts w:asciiTheme="minorHAnsi" w:hAnsiTheme="minorHAnsi" w:cs="Frutiger"/>
          <w:b/>
        </w:rPr>
        <w:t>bčin</w:t>
      </w:r>
      <w:r w:rsidR="00082F50" w:rsidRPr="00DC7B83">
        <w:rPr>
          <w:rFonts w:asciiTheme="minorHAnsi" w:hAnsiTheme="minorHAnsi" w:cs="Frutiger"/>
          <w:b/>
        </w:rPr>
        <w:t>i</w:t>
      </w:r>
      <w:r w:rsidR="00D03455" w:rsidRPr="00DC7B83">
        <w:rPr>
          <w:rFonts w:asciiTheme="minorHAnsi" w:hAnsiTheme="minorHAnsi" w:cs="Frutiger"/>
          <w:b/>
        </w:rPr>
        <w:t xml:space="preserve"> Cerknica</w:t>
      </w:r>
      <w:r w:rsidRPr="00DC7B83">
        <w:rPr>
          <w:rFonts w:asciiTheme="minorHAnsi" w:hAnsiTheme="minorHAnsi" w:cs="Frutiger"/>
          <w:b/>
        </w:rPr>
        <w:t xml:space="preserve">.                                      </w:t>
      </w:r>
      <w:r w:rsidR="00DC7B83">
        <w:rPr>
          <w:rFonts w:asciiTheme="minorHAnsi" w:hAnsiTheme="minorHAnsi" w:cs="Frutiger"/>
          <w:b/>
        </w:rPr>
        <w:t xml:space="preserve">                               </w:t>
      </w:r>
    </w:p>
    <w:p w14:paraId="3FEE0837" w14:textId="77777777" w:rsidR="00DC7B83" w:rsidRDefault="00082F50" w:rsidP="00DC7B83">
      <w:pPr>
        <w:pStyle w:val="Odstavekseznama"/>
        <w:numPr>
          <w:ilvl w:val="0"/>
          <w:numId w:val="9"/>
        </w:numPr>
        <w:spacing w:line="240" w:lineRule="auto"/>
        <w:rPr>
          <w:rFonts w:asciiTheme="minorHAnsi" w:hAnsiTheme="minorHAnsi" w:cs="Frutiger"/>
          <w:b/>
        </w:rPr>
      </w:pPr>
      <w:r w:rsidRPr="00DC7B83">
        <w:rPr>
          <w:rFonts w:asciiTheme="minorHAnsi" w:hAnsiTheme="minorHAnsi" w:cs="Frutiger"/>
          <w:b/>
        </w:rPr>
        <w:t>Kaj je Celostna prometna strategija</w:t>
      </w:r>
      <w:r w:rsidR="00DC7B83" w:rsidRPr="00DC7B83">
        <w:rPr>
          <w:rFonts w:asciiTheme="minorHAnsi" w:hAnsiTheme="minorHAnsi" w:cs="Frutiger"/>
          <w:b/>
        </w:rPr>
        <w:t xml:space="preserve"> in </w:t>
      </w:r>
      <w:r w:rsidR="001B4B25" w:rsidRPr="00DC7B83">
        <w:rPr>
          <w:rFonts w:asciiTheme="minorHAnsi" w:hAnsiTheme="minorHAnsi" w:cs="Frutiger"/>
          <w:b/>
        </w:rPr>
        <w:t>kako lahko občani sodelujejo pri</w:t>
      </w:r>
      <w:r w:rsidRPr="00DC7B83">
        <w:rPr>
          <w:rFonts w:asciiTheme="minorHAnsi" w:hAnsiTheme="minorHAnsi" w:cs="Frutiger"/>
          <w:b/>
        </w:rPr>
        <w:t xml:space="preserve"> njeni izdelavi</w:t>
      </w:r>
      <w:r w:rsidR="00DC7B83" w:rsidRPr="00DC7B83">
        <w:rPr>
          <w:rFonts w:asciiTheme="minorHAnsi" w:hAnsiTheme="minorHAnsi" w:cs="Frutiger"/>
          <w:b/>
        </w:rPr>
        <w:t xml:space="preserve">? </w:t>
      </w:r>
    </w:p>
    <w:p w14:paraId="4C4CD358" w14:textId="44D78B41" w:rsidR="000E7196" w:rsidRDefault="000E7196" w:rsidP="00DC7B83">
      <w:pPr>
        <w:pStyle w:val="Odstavekseznama"/>
        <w:numPr>
          <w:ilvl w:val="0"/>
          <w:numId w:val="9"/>
        </w:numPr>
        <w:spacing w:line="240" w:lineRule="auto"/>
        <w:rPr>
          <w:rFonts w:asciiTheme="minorHAnsi" w:hAnsiTheme="minorHAnsi" w:cs="Frutiger"/>
          <w:b/>
        </w:rPr>
      </w:pPr>
      <w:r>
        <w:rPr>
          <w:rFonts w:asciiTheme="minorHAnsi" w:hAnsiTheme="minorHAnsi" w:cs="Frutiger"/>
          <w:b/>
        </w:rPr>
        <w:t>Katere so prihajajoče aktivnosti za izvedbo CPS Cerknica</w:t>
      </w:r>
    </w:p>
    <w:p w14:paraId="76292E32" w14:textId="77777777" w:rsidR="001B4B25" w:rsidRDefault="001B4B25" w:rsidP="001B4B25">
      <w:pPr>
        <w:tabs>
          <w:tab w:val="left" w:pos="1843"/>
        </w:tabs>
        <w:spacing w:after="100" w:afterAutospacing="1" w:line="240" w:lineRule="auto"/>
        <w:rPr>
          <w:rFonts w:asciiTheme="minorHAnsi" w:hAnsiTheme="minorHAnsi" w:cs="Frutiger"/>
        </w:rPr>
      </w:pPr>
    </w:p>
    <w:p w14:paraId="24DE24DC" w14:textId="77777777" w:rsidR="001B4B25" w:rsidRDefault="001B4B25" w:rsidP="001B4B25">
      <w:pPr>
        <w:tabs>
          <w:tab w:val="left" w:pos="1843"/>
        </w:tabs>
        <w:spacing w:after="100" w:afterAutospacing="1" w:line="240" w:lineRule="auto"/>
        <w:rPr>
          <w:rFonts w:asciiTheme="minorHAnsi" w:hAnsiTheme="minorHAnsi" w:cs="Frutiger"/>
        </w:rPr>
      </w:pPr>
    </w:p>
    <w:p w14:paraId="7938C696" w14:textId="77777777" w:rsidR="001B4B25" w:rsidRDefault="001B4B25" w:rsidP="001B4B25">
      <w:pPr>
        <w:tabs>
          <w:tab w:val="left" w:pos="1843"/>
        </w:tabs>
        <w:spacing w:after="100" w:afterAutospacing="1" w:line="240" w:lineRule="auto"/>
        <w:rPr>
          <w:rFonts w:asciiTheme="minorHAnsi" w:hAnsiTheme="minorHAnsi" w:cs="Frutiger"/>
          <w:b/>
        </w:rPr>
      </w:pPr>
      <w:r w:rsidRPr="000A34FB">
        <w:rPr>
          <w:rFonts w:asciiTheme="minorHAnsi" w:hAnsiTheme="minorHAnsi" w:cs="Frutiger"/>
        </w:rPr>
        <w:t>Mediji v katerih se sporočilo objavi:</w:t>
      </w:r>
      <w:r w:rsidRPr="000A34FB">
        <w:rPr>
          <w:rFonts w:asciiTheme="minorHAnsi" w:hAnsiTheme="minorHAnsi" w:cs="Frutiger"/>
        </w:rPr>
        <w:tab/>
        <w:t xml:space="preserve">                                                                                                  </w:t>
      </w:r>
      <w:r>
        <w:rPr>
          <w:rFonts w:asciiTheme="minorHAnsi" w:hAnsiTheme="minorHAnsi" w:cs="Frutiger"/>
        </w:rPr>
        <w:t xml:space="preserve">            </w:t>
      </w:r>
      <w:r w:rsidRPr="000A34FB">
        <w:rPr>
          <w:rFonts w:asciiTheme="minorHAnsi" w:hAnsiTheme="minorHAnsi" w:cs="Frutiger"/>
          <w:b/>
        </w:rPr>
        <w:t xml:space="preserve">- spletna stran Občine </w:t>
      </w:r>
      <w:r w:rsidR="00A11B73">
        <w:rPr>
          <w:rFonts w:asciiTheme="minorHAnsi" w:hAnsiTheme="minorHAnsi" w:cs="Frutiger"/>
          <w:b/>
        </w:rPr>
        <w:t>Cerknica</w:t>
      </w:r>
      <w:r w:rsidRPr="000A34FB">
        <w:rPr>
          <w:rFonts w:asciiTheme="minorHAnsi" w:hAnsiTheme="minorHAnsi" w:cs="Frutiger"/>
          <w:b/>
        </w:rPr>
        <w:t xml:space="preserve">                                                                                                                                        </w:t>
      </w:r>
    </w:p>
    <w:p w14:paraId="12277150" w14:textId="77777777" w:rsidR="00720885" w:rsidRPr="000A34FB" w:rsidRDefault="00720885" w:rsidP="001B4B25">
      <w:pPr>
        <w:tabs>
          <w:tab w:val="left" w:pos="1843"/>
        </w:tabs>
        <w:spacing w:after="100" w:afterAutospacing="1" w:line="240" w:lineRule="auto"/>
        <w:rPr>
          <w:rFonts w:asciiTheme="minorHAnsi" w:hAnsiTheme="minorHAnsi" w:cs="Frutiger"/>
        </w:rPr>
      </w:pPr>
    </w:p>
    <w:p w14:paraId="0E32D79E" w14:textId="77777777" w:rsidR="001B4B25" w:rsidRDefault="001B4B25" w:rsidP="001B4B25">
      <w:pPr>
        <w:tabs>
          <w:tab w:val="left" w:pos="1843"/>
        </w:tabs>
        <w:ind w:left="1800" w:hanging="1800"/>
        <w:jc w:val="both"/>
        <w:rPr>
          <w:rFonts w:asciiTheme="minorHAnsi" w:hAnsiTheme="minorHAnsi" w:cs="Frutiger"/>
        </w:rPr>
      </w:pPr>
    </w:p>
    <w:p w14:paraId="4F867BCC" w14:textId="77777777" w:rsidR="001B4B25" w:rsidRDefault="001B4B25" w:rsidP="001B4B25">
      <w:pPr>
        <w:tabs>
          <w:tab w:val="left" w:pos="1843"/>
        </w:tabs>
        <w:ind w:left="1800" w:hanging="1800"/>
        <w:jc w:val="both"/>
        <w:rPr>
          <w:rFonts w:asciiTheme="minorHAnsi" w:hAnsiTheme="minorHAnsi" w:cs="Frutiger"/>
        </w:rPr>
      </w:pPr>
    </w:p>
    <w:p w14:paraId="7548322C" w14:textId="77777777" w:rsidR="001B4B25" w:rsidRDefault="001B4B25" w:rsidP="001B4B25">
      <w:pPr>
        <w:tabs>
          <w:tab w:val="left" w:pos="1843"/>
        </w:tabs>
        <w:ind w:left="1800" w:hanging="1800"/>
        <w:jc w:val="both"/>
        <w:rPr>
          <w:rFonts w:asciiTheme="minorHAnsi" w:hAnsiTheme="minorHAnsi" w:cs="Frutiger"/>
        </w:rPr>
      </w:pPr>
    </w:p>
    <w:p w14:paraId="6DB9C5DB" w14:textId="77777777" w:rsidR="001B4B25" w:rsidRDefault="001B4B25" w:rsidP="001B4B25">
      <w:pPr>
        <w:tabs>
          <w:tab w:val="left" w:pos="1843"/>
        </w:tabs>
        <w:ind w:left="1800" w:hanging="1800"/>
        <w:jc w:val="both"/>
        <w:rPr>
          <w:rFonts w:asciiTheme="minorHAnsi" w:hAnsiTheme="minorHAnsi" w:cs="Frutiger"/>
        </w:rPr>
      </w:pPr>
    </w:p>
    <w:p w14:paraId="0AE856C7" w14:textId="77777777" w:rsidR="001B4B25" w:rsidRDefault="001B4B25" w:rsidP="001B4B25">
      <w:pPr>
        <w:tabs>
          <w:tab w:val="left" w:pos="1843"/>
        </w:tabs>
        <w:ind w:left="1800" w:hanging="1800"/>
        <w:jc w:val="both"/>
        <w:rPr>
          <w:rFonts w:asciiTheme="minorHAnsi" w:hAnsiTheme="minorHAnsi" w:cs="Frutiger"/>
        </w:rPr>
      </w:pPr>
    </w:p>
    <w:p w14:paraId="0E55B948" w14:textId="77777777" w:rsidR="001B4B25" w:rsidRDefault="001B4B25" w:rsidP="001B4B25">
      <w:pPr>
        <w:tabs>
          <w:tab w:val="left" w:pos="1843"/>
        </w:tabs>
        <w:ind w:left="1800" w:hanging="1800"/>
        <w:jc w:val="both"/>
        <w:rPr>
          <w:rFonts w:asciiTheme="minorHAnsi" w:hAnsiTheme="minorHAnsi" w:cs="Frutiger"/>
        </w:rPr>
      </w:pPr>
    </w:p>
    <w:p w14:paraId="09B1C059" w14:textId="77777777" w:rsidR="001B4B25" w:rsidRDefault="001B4B25" w:rsidP="001B4B25">
      <w:pPr>
        <w:tabs>
          <w:tab w:val="left" w:pos="1843"/>
        </w:tabs>
        <w:ind w:left="1800" w:hanging="1800"/>
        <w:jc w:val="both"/>
        <w:rPr>
          <w:rFonts w:asciiTheme="minorHAnsi" w:hAnsiTheme="minorHAnsi" w:cs="Frutiger"/>
        </w:rPr>
      </w:pPr>
    </w:p>
    <w:p w14:paraId="032CCADC" w14:textId="77777777" w:rsidR="001B4B25" w:rsidRDefault="001B4B25" w:rsidP="001B4B25">
      <w:pPr>
        <w:tabs>
          <w:tab w:val="left" w:pos="1843"/>
        </w:tabs>
        <w:ind w:left="1800" w:hanging="1800"/>
        <w:jc w:val="both"/>
        <w:rPr>
          <w:rFonts w:asciiTheme="minorHAnsi" w:hAnsiTheme="minorHAnsi" w:cs="Frutiger"/>
        </w:rPr>
      </w:pPr>
    </w:p>
    <w:p w14:paraId="686F1A0F" w14:textId="77777777" w:rsidR="001B4B25" w:rsidRDefault="001B4B25" w:rsidP="001B4B25">
      <w:pPr>
        <w:tabs>
          <w:tab w:val="left" w:pos="1843"/>
        </w:tabs>
        <w:ind w:left="1800" w:hanging="1800"/>
        <w:jc w:val="both"/>
        <w:rPr>
          <w:rFonts w:asciiTheme="minorHAnsi" w:hAnsiTheme="minorHAnsi" w:cs="Frutiger"/>
        </w:rPr>
      </w:pPr>
    </w:p>
    <w:p w14:paraId="09479DE0" w14:textId="77777777" w:rsidR="001B4B25" w:rsidRDefault="001B4B25" w:rsidP="001B4B25">
      <w:pPr>
        <w:tabs>
          <w:tab w:val="left" w:pos="1843"/>
        </w:tabs>
        <w:ind w:left="1800" w:hanging="1800"/>
        <w:jc w:val="both"/>
        <w:rPr>
          <w:rFonts w:asciiTheme="minorHAnsi" w:hAnsiTheme="minorHAnsi" w:cs="Frutiger"/>
        </w:rPr>
      </w:pPr>
    </w:p>
    <w:p w14:paraId="1B805E7D" w14:textId="77777777" w:rsidR="001B4B25" w:rsidRPr="001B4B25" w:rsidRDefault="001B4B25" w:rsidP="001B4B25"/>
    <w:p w14:paraId="26B59929" w14:textId="77777777" w:rsidR="00CE0538" w:rsidRPr="00CE0538" w:rsidRDefault="00D03455" w:rsidP="00D03455">
      <w:pPr>
        <w:pStyle w:val="Naslov1"/>
        <w:tabs>
          <w:tab w:val="center" w:pos="4536"/>
          <w:tab w:val="right" w:pos="9072"/>
        </w:tabs>
        <w:spacing w:line="360" w:lineRule="auto"/>
        <w:jc w:val="left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lastRenderedPageBreak/>
        <w:tab/>
      </w:r>
      <w:r>
        <w:rPr>
          <w:rFonts w:asciiTheme="minorHAnsi" w:hAnsiTheme="minorHAnsi"/>
          <w:b/>
          <w:sz w:val="28"/>
        </w:rPr>
        <w:tab/>
      </w:r>
      <w:r w:rsidR="00CE0538" w:rsidRPr="00CE0538">
        <w:rPr>
          <w:rFonts w:asciiTheme="minorHAnsi" w:hAnsiTheme="minorHAnsi"/>
          <w:b/>
          <w:sz w:val="28"/>
        </w:rPr>
        <w:t>Sporočilo za javnost!</w:t>
      </w:r>
    </w:p>
    <w:p w14:paraId="1FC172C4" w14:textId="77777777" w:rsidR="00CE0538" w:rsidRPr="00CE0538" w:rsidRDefault="00CE0538" w:rsidP="00CE0538">
      <w:pPr>
        <w:rPr>
          <w:rFonts w:asciiTheme="minorHAnsi" w:hAnsiTheme="minorHAnsi"/>
          <w:sz w:val="24"/>
        </w:rPr>
      </w:pPr>
    </w:p>
    <w:p w14:paraId="5B5C9DDF" w14:textId="69CABB2A" w:rsidR="00CE0538" w:rsidRPr="00CE0538" w:rsidRDefault="00FC0F09" w:rsidP="00CE0538">
      <w:pPr>
        <w:pStyle w:val="Naslov1"/>
        <w:spacing w:line="276" w:lineRule="auto"/>
        <w:jc w:val="left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b/>
          <w:sz w:val="28"/>
        </w:rPr>
        <w:t>Predviden d</w:t>
      </w:r>
      <w:r w:rsidR="001B4B25">
        <w:rPr>
          <w:rFonts w:asciiTheme="minorHAnsi" w:hAnsiTheme="minorHAnsi"/>
          <w:b/>
          <w:sz w:val="28"/>
        </w:rPr>
        <w:t>atum</w:t>
      </w:r>
      <w:r>
        <w:rPr>
          <w:rFonts w:asciiTheme="minorHAnsi" w:hAnsiTheme="minorHAnsi"/>
          <w:b/>
          <w:sz w:val="28"/>
        </w:rPr>
        <w:t xml:space="preserve"> objave</w:t>
      </w:r>
      <w:r w:rsidR="001B4B25">
        <w:rPr>
          <w:rFonts w:asciiTheme="minorHAnsi" w:hAnsiTheme="minorHAnsi"/>
          <w:b/>
          <w:sz w:val="28"/>
        </w:rPr>
        <w:t xml:space="preserve">: </w:t>
      </w:r>
      <w:r>
        <w:rPr>
          <w:rFonts w:asciiTheme="minorHAnsi" w:hAnsiTheme="minorHAnsi"/>
          <w:b/>
          <w:sz w:val="28"/>
        </w:rPr>
        <w:t xml:space="preserve">1. avgust </w:t>
      </w:r>
      <w:r w:rsidR="00CE0538" w:rsidRPr="00CE0538">
        <w:rPr>
          <w:rFonts w:asciiTheme="minorHAnsi" w:hAnsiTheme="minorHAnsi"/>
          <w:b/>
          <w:sz w:val="28"/>
        </w:rPr>
        <w:t xml:space="preserve">2016 </w:t>
      </w:r>
      <w:r w:rsidR="00CE0538" w:rsidRPr="00CE0538">
        <w:rPr>
          <w:rFonts w:asciiTheme="minorHAnsi" w:hAnsiTheme="minorHAnsi"/>
          <w:b/>
          <w:sz w:val="40"/>
        </w:rPr>
        <w:t xml:space="preserve">  </w:t>
      </w:r>
    </w:p>
    <w:p w14:paraId="0B215798" w14:textId="77777777" w:rsidR="00CE0538" w:rsidRDefault="00CE0538" w:rsidP="00CE0538"/>
    <w:p w14:paraId="192A250F" w14:textId="77777777" w:rsidR="00CE0538" w:rsidRDefault="00CE0538" w:rsidP="00241850">
      <w:pPr>
        <w:tabs>
          <w:tab w:val="left" w:pos="1843"/>
        </w:tabs>
        <w:rPr>
          <w:rFonts w:asciiTheme="minorHAnsi" w:hAnsiTheme="minorHAnsi" w:cs="Frutiger"/>
          <w:b/>
          <w:sz w:val="28"/>
          <w:szCs w:val="28"/>
        </w:rPr>
      </w:pPr>
    </w:p>
    <w:p w14:paraId="00DC64D4" w14:textId="77777777" w:rsidR="00066CF9" w:rsidRPr="00AB1BA7" w:rsidRDefault="00CE0538" w:rsidP="00720885">
      <w:pPr>
        <w:tabs>
          <w:tab w:val="left" w:pos="2127"/>
        </w:tabs>
        <w:jc w:val="center"/>
        <w:rPr>
          <w:rFonts w:asciiTheme="minorHAnsi" w:hAnsiTheme="minorHAnsi" w:cs="Frutiger"/>
          <w:b/>
          <w:sz w:val="28"/>
          <w:szCs w:val="28"/>
        </w:rPr>
      </w:pPr>
      <w:r>
        <w:rPr>
          <w:rFonts w:asciiTheme="minorHAnsi" w:hAnsiTheme="minorHAnsi" w:cs="Frutiger"/>
          <w:b/>
          <w:sz w:val="28"/>
          <w:szCs w:val="28"/>
        </w:rPr>
        <w:t xml:space="preserve">OBČINA </w:t>
      </w:r>
      <w:r w:rsidR="00A11B73">
        <w:rPr>
          <w:rFonts w:asciiTheme="minorHAnsi" w:hAnsiTheme="minorHAnsi" w:cs="Frutiger"/>
          <w:b/>
          <w:sz w:val="28"/>
          <w:szCs w:val="28"/>
        </w:rPr>
        <w:t>CERKNICA</w:t>
      </w:r>
      <w:r>
        <w:rPr>
          <w:rFonts w:asciiTheme="minorHAnsi" w:hAnsiTheme="minorHAnsi" w:cs="Frutiger"/>
          <w:b/>
          <w:sz w:val="28"/>
          <w:szCs w:val="28"/>
        </w:rPr>
        <w:t xml:space="preserve"> NA POTI DO CELOSTNE PROMETNE STRATEGIJE</w:t>
      </w:r>
    </w:p>
    <w:p w14:paraId="2214CB38" w14:textId="77777777" w:rsidR="00066CF9" w:rsidRDefault="00066CF9" w:rsidP="00A31BAF">
      <w:pPr>
        <w:tabs>
          <w:tab w:val="left" w:pos="1843"/>
        </w:tabs>
        <w:ind w:left="1800" w:hanging="1800"/>
        <w:jc w:val="both"/>
        <w:rPr>
          <w:rFonts w:asciiTheme="minorHAnsi" w:hAnsiTheme="minorHAnsi" w:cs="Frutiger"/>
        </w:rPr>
      </w:pPr>
    </w:p>
    <w:p w14:paraId="12C4F1A6" w14:textId="77777777" w:rsidR="00CE0538" w:rsidRDefault="00CE0538" w:rsidP="00CE0538">
      <w:pPr>
        <w:widowControl w:val="0"/>
        <w:spacing w:line="360" w:lineRule="auto"/>
        <w:jc w:val="both"/>
        <w:rPr>
          <w:rFonts w:asciiTheme="minorHAnsi" w:hAnsiTheme="minorHAnsi"/>
          <w:b/>
          <w:bCs/>
          <w:sz w:val="24"/>
          <w:szCs w:val="22"/>
        </w:rPr>
      </w:pPr>
      <w:r w:rsidRPr="00CE0538">
        <w:rPr>
          <w:rFonts w:asciiTheme="minorHAnsi" w:hAnsiTheme="minorHAnsi"/>
          <w:b/>
          <w:bCs/>
          <w:sz w:val="24"/>
          <w:szCs w:val="22"/>
        </w:rPr>
        <w:t xml:space="preserve">Občina </w:t>
      </w:r>
      <w:r w:rsidR="00A11B73">
        <w:rPr>
          <w:rFonts w:asciiTheme="minorHAnsi" w:hAnsiTheme="minorHAnsi"/>
          <w:b/>
          <w:bCs/>
          <w:sz w:val="24"/>
          <w:szCs w:val="22"/>
        </w:rPr>
        <w:t>Cerknica</w:t>
      </w:r>
      <w:r w:rsidRPr="00CE0538">
        <w:rPr>
          <w:rFonts w:asciiTheme="minorHAnsi" w:hAnsiTheme="minorHAnsi"/>
          <w:b/>
          <w:bCs/>
          <w:sz w:val="24"/>
          <w:szCs w:val="22"/>
        </w:rPr>
        <w:t xml:space="preserve"> je bila uspešna na razpisu Ministrstva za infrastrukturo in v okviru Operativnega programa za izvajanje Evropske kohezijske politike v obdobju 2014-2020 dobila odobreno sofinanciranje za izdelavo Celostne prometne strategije.</w:t>
      </w:r>
    </w:p>
    <w:p w14:paraId="2877252A" w14:textId="77777777" w:rsidR="00F073A6" w:rsidRDefault="00F073A6" w:rsidP="00CE0538">
      <w:pPr>
        <w:widowControl w:val="0"/>
        <w:spacing w:line="360" w:lineRule="auto"/>
        <w:jc w:val="both"/>
        <w:rPr>
          <w:rFonts w:asciiTheme="minorHAnsi" w:hAnsiTheme="minorHAnsi" w:cs="Frutiger"/>
        </w:rPr>
      </w:pPr>
    </w:p>
    <w:p w14:paraId="1EE02483" w14:textId="20867A77" w:rsidR="00D03455" w:rsidRDefault="00CE0538" w:rsidP="00CE0538">
      <w:pPr>
        <w:widowControl w:val="0"/>
        <w:spacing w:line="360" w:lineRule="auto"/>
        <w:jc w:val="both"/>
        <w:rPr>
          <w:rFonts w:asciiTheme="minorHAnsi" w:hAnsiTheme="minorHAnsi" w:cs="Frutiger"/>
        </w:rPr>
      </w:pPr>
      <w:r w:rsidRPr="00F710A1">
        <w:rPr>
          <w:rFonts w:asciiTheme="minorHAnsi" w:hAnsiTheme="minorHAnsi" w:cs="Frutiger"/>
        </w:rPr>
        <w:t>Operacijo sofinancirata Republika Slovenija in Evropska unija i</w:t>
      </w:r>
      <w:r w:rsidR="00100859">
        <w:rPr>
          <w:rFonts w:asciiTheme="minorHAnsi" w:hAnsiTheme="minorHAnsi" w:cs="Frutiger"/>
        </w:rPr>
        <w:t xml:space="preserve">z Kohezijskega sklada in </w:t>
      </w:r>
      <w:r w:rsidRPr="00F710A1">
        <w:rPr>
          <w:rFonts w:asciiTheme="minorHAnsi" w:hAnsiTheme="minorHAnsi" w:cs="Frutiger"/>
        </w:rPr>
        <w:t>se izvaja v okviru Operativnega programa za izvajanje Evropske kohezijske politike v obdobju 2014-2020, prednostne osi št. 4: Trajnostna raba in proizvodnja energije in pametna omrežja</w:t>
      </w:r>
      <w:r w:rsidR="006D04A3">
        <w:rPr>
          <w:rFonts w:asciiTheme="minorHAnsi" w:hAnsiTheme="minorHAnsi" w:cs="Frutiger"/>
        </w:rPr>
        <w:t xml:space="preserve">. </w:t>
      </w:r>
      <w:r w:rsidR="006D04A3" w:rsidRPr="0086175F">
        <w:rPr>
          <w:rFonts w:asciiTheme="minorHAnsi" w:hAnsiTheme="minorHAnsi" w:cs="Frutiger"/>
        </w:rPr>
        <w:t>Predmet so</w:t>
      </w:r>
      <w:r w:rsidR="006A57DD" w:rsidRPr="006A57DD">
        <w:rPr>
          <w:rFonts w:asciiTheme="minorHAnsi" w:hAnsiTheme="minorHAnsi" w:cs="Frutiger"/>
        </w:rPr>
        <w:t xml:space="preserve">financiranja so </w:t>
      </w:r>
      <w:r w:rsidR="006A57DD">
        <w:rPr>
          <w:rFonts w:asciiTheme="minorHAnsi" w:hAnsiTheme="minorHAnsi" w:cs="Frutiger"/>
        </w:rPr>
        <w:t>ukrepi in aktivnosti</w:t>
      </w:r>
      <w:r w:rsidR="006A57DD" w:rsidRPr="006A57DD">
        <w:rPr>
          <w:rFonts w:asciiTheme="minorHAnsi" w:hAnsiTheme="minorHAnsi" w:cs="Frutiger"/>
        </w:rPr>
        <w:t>, ki bodo prispeval</w:t>
      </w:r>
      <w:r w:rsidR="006A57DD">
        <w:rPr>
          <w:rFonts w:asciiTheme="minorHAnsi" w:hAnsiTheme="minorHAnsi" w:cs="Frutiger"/>
        </w:rPr>
        <w:t>e</w:t>
      </w:r>
      <w:r w:rsidR="006D04A3" w:rsidRPr="0086175F">
        <w:rPr>
          <w:rFonts w:asciiTheme="minorHAnsi" w:hAnsiTheme="minorHAnsi" w:cs="Frutiger"/>
        </w:rPr>
        <w:t xml:space="preserve"> k razvoju urbane mobilnosti in s tem k izboljšanju kakovosti zraka v mestih ter k boljši povezanosti urbanih območij z njihovim zaledjem, zmanjšanju prometnih zastojev, izboljšanju kakovosti</w:t>
      </w:r>
      <w:r w:rsidR="00100859">
        <w:rPr>
          <w:rFonts w:asciiTheme="minorHAnsi" w:hAnsiTheme="minorHAnsi" w:cs="Frutiger"/>
        </w:rPr>
        <w:t xml:space="preserve"> življenjskega prostora </w:t>
      </w:r>
      <w:r w:rsidR="006D04A3" w:rsidRPr="0086175F">
        <w:rPr>
          <w:rFonts w:asciiTheme="minorHAnsi" w:hAnsiTheme="minorHAnsi" w:cs="Frutiger"/>
        </w:rPr>
        <w:t>in povečanju prometne varnosti</w:t>
      </w:r>
      <w:r w:rsidR="00100859">
        <w:rPr>
          <w:rFonts w:asciiTheme="minorHAnsi" w:hAnsiTheme="minorHAnsi" w:cs="Frutiger"/>
        </w:rPr>
        <w:t xml:space="preserve"> v urbanih območjih</w:t>
      </w:r>
      <w:r w:rsidR="006D04A3" w:rsidRPr="0086175F">
        <w:rPr>
          <w:rFonts w:asciiTheme="minorHAnsi" w:hAnsiTheme="minorHAnsi" w:cs="Frutiger"/>
        </w:rPr>
        <w:t>.</w:t>
      </w:r>
      <w:r w:rsidR="001C0F1A">
        <w:rPr>
          <w:rFonts w:asciiTheme="minorHAnsi" w:hAnsiTheme="minorHAnsi" w:cs="Frutiger"/>
        </w:rPr>
        <w:t xml:space="preserve"> </w:t>
      </w:r>
      <w:r w:rsidR="00D03455">
        <w:rPr>
          <w:rFonts w:asciiTheme="minorHAnsi" w:hAnsiTheme="minorHAnsi" w:cs="Frutiger"/>
        </w:rPr>
        <w:t>Izdelana Celostna prometna strategija je pogoj, da bo občina</w:t>
      </w:r>
      <w:r w:rsidR="00100859">
        <w:rPr>
          <w:rFonts w:asciiTheme="minorHAnsi" w:hAnsiTheme="minorHAnsi" w:cs="Frutiger"/>
        </w:rPr>
        <w:t xml:space="preserve"> Cerknica</w:t>
      </w:r>
      <w:r w:rsidR="00D03455">
        <w:rPr>
          <w:rFonts w:asciiTheme="minorHAnsi" w:hAnsiTheme="minorHAnsi" w:cs="Frutiger"/>
        </w:rPr>
        <w:t xml:space="preserve"> v obdobju od leta 2018 dalje lahko kandidirala za pridobitev dodatnih finančnih sredstev za izgradnjo</w:t>
      </w:r>
      <w:r w:rsidR="004A0FFB">
        <w:rPr>
          <w:rFonts w:asciiTheme="minorHAnsi" w:hAnsiTheme="minorHAnsi" w:cs="Frutiger"/>
        </w:rPr>
        <w:t xml:space="preserve"> v Celostni prometni strategiji predvidene prometne</w:t>
      </w:r>
      <w:r w:rsidR="00D03455">
        <w:rPr>
          <w:rFonts w:asciiTheme="minorHAnsi" w:hAnsiTheme="minorHAnsi" w:cs="Frutiger"/>
        </w:rPr>
        <w:t xml:space="preserve"> </w:t>
      </w:r>
      <w:r w:rsidR="004A0FFB">
        <w:rPr>
          <w:rFonts w:asciiTheme="minorHAnsi" w:hAnsiTheme="minorHAnsi" w:cs="Frutiger"/>
        </w:rPr>
        <w:t>infrastrukture</w:t>
      </w:r>
      <w:r w:rsidR="00D03455">
        <w:rPr>
          <w:rFonts w:asciiTheme="minorHAnsi" w:hAnsiTheme="minorHAnsi" w:cs="Frutiger"/>
        </w:rPr>
        <w:t xml:space="preserve"> in sofinanciranje ostalih ukrepov iz področja trajnostne mobilnosti.</w:t>
      </w:r>
    </w:p>
    <w:p w14:paraId="17E57369" w14:textId="77777777" w:rsidR="00D03455" w:rsidRPr="00D03455" w:rsidRDefault="00D03455" w:rsidP="00CE0538">
      <w:pPr>
        <w:widowControl w:val="0"/>
        <w:spacing w:line="360" w:lineRule="auto"/>
        <w:jc w:val="both"/>
        <w:rPr>
          <w:rFonts w:asciiTheme="minorHAnsi" w:hAnsiTheme="minorHAnsi" w:cs="Frutiger"/>
        </w:rPr>
      </w:pPr>
    </w:p>
    <w:p w14:paraId="58893100" w14:textId="18F1D92A" w:rsidR="00241850" w:rsidRPr="00B27EB4" w:rsidRDefault="00CE0538" w:rsidP="009B6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center"/>
        <w:rPr>
          <w:rFonts w:ascii="Calibri" w:hAnsi="Calibri"/>
          <w:b/>
          <w:bCs/>
          <w:szCs w:val="22"/>
        </w:rPr>
      </w:pPr>
      <w:r w:rsidRPr="00B27EB4">
        <w:rPr>
          <w:rFonts w:ascii="Calibri" w:hAnsi="Calibri"/>
          <w:b/>
          <w:bCs/>
          <w:szCs w:val="22"/>
        </w:rPr>
        <w:t xml:space="preserve">Občina </w:t>
      </w:r>
      <w:r w:rsidR="000F740E">
        <w:rPr>
          <w:rFonts w:ascii="Calibri" w:hAnsi="Calibri"/>
          <w:b/>
          <w:bCs/>
          <w:szCs w:val="22"/>
        </w:rPr>
        <w:t>Cerknica</w:t>
      </w:r>
      <w:r w:rsidRPr="00B27EB4">
        <w:rPr>
          <w:rFonts w:ascii="Calibri" w:hAnsi="Calibri"/>
          <w:b/>
          <w:bCs/>
          <w:szCs w:val="22"/>
        </w:rPr>
        <w:t xml:space="preserve"> je ena izmed 65 sloven</w:t>
      </w:r>
      <w:r w:rsidR="009B6CB2" w:rsidRPr="00B27EB4">
        <w:rPr>
          <w:rFonts w:ascii="Calibri" w:hAnsi="Calibri"/>
          <w:b/>
          <w:bCs/>
          <w:szCs w:val="22"/>
        </w:rPr>
        <w:t xml:space="preserve">skih občin, ki bodo v letu 2017 </w:t>
      </w:r>
      <w:r w:rsidRPr="00B27EB4">
        <w:rPr>
          <w:rFonts w:ascii="Calibri" w:hAnsi="Calibri"/>
          <w:b/>
          <w:bCs/>
          <w:szCs w:val="22"/>
        </w:rPr>
        <w:t>sprejele Celostno prometno strategijo.</w:t>
      </w:r>
      <w:r w:rsidR="00100859">
        <w:rPr>
          <w:rFonts w:ascii="Calibri" w:hAnsi="Calibri"/>
          <w:b/>
          <w:bCs/>
          <w:szCs w:val="22"/>
        </w:rPr>
        <w:t xml:space="preserve"> Tako o</w:t>
      </w:r>
      <w:r w:rsidR="00241850" w:rsidRPr="00B27EB4">
        <w:rPr>
          <w:rFonts w:ascii="Calibri" w:hAnsi="Calibri"/>
          <w:b/>
          <w:bCs/>
          <w:szCs w:val="22"/>
        </w:rPr>
        <w:t xml:space="preserve">bčina </w:t>
      </w:r>
      <w:r w:rsidR="000F740E">
        <w:rPr>
          <w:rFonts w:ascii="Calibri" w:hAnsi="Calibri"/>
          <w:b/>
          <w:bCs/>
          <w:szCs w:val="22"/>
        </w:rPr>
        <w:t>Cerknica</w:t>
      </w:r>
      <w:r w:rsidR="00241850" w:rsidRPr="00B27EB4">
        <w:rPr>
          <w:rFonts w:ascii="Calibri" w:hAnsi="Calibri"/>
          <w:b/>
          <w:bCs/>
          <w:szCs w:val="22"/>
        </w:rPr>
        <w:t xml:space="preserve"> kot o</w:t>
      </w:r>
      <w:r w:rsidR="00D03455">
        <w:rPr>
          <w:rFonts w:ascii="Calibri" w:hAnsi="Calibri"/>
          <w:b/>
          <w:bCs/>
          <w:szCs w:val="22"/>
        </w:rPr>
        <w:t xml:space="preserve">stale občine so stopile na pot </w:t>
      </w:r>
      <w:r w:rsidR="00241850" w:rsidRPr="00B27EB4">
        <w:rPr>
          <w:rFonts w:ascii="Calibri" w:hAnsi="Calibri"/>
          <w:b/>
          <w:bCs/>
          <w:szCs w:val="22"/>
        </w:rPr>
        <w:t>trajnostne mobilnosti ter ubrale drugačen »inovativen« pristop k reševanju prometnih problemov.</w:t>
      </w:r>
    </w:p>
    <w:p w14:paraId="2229AD23" w14:textId="77777777" w:rsidR="009B6CB2" w:rsidRPr="00B27EB4" w:rsidRDefault="009B6CB2" w:rsidP="009B6CB2">
      <w:pPr>
        <w:widowControl w:val="0"/>
        <w:rPr>
          <w:rFonts w:ascii="Calibri" w:hAnsi="Calibri"/>
          <w:b/>
          <w:bCs/>
          <w:szCs w:val="22"/>
        </w:rPr>
      </w:pPr>
    </w:p>
    <w:p w14:paraId="33E3CCEA" w14:textId="32C9B6D0" w:rsidR="000F740E" w:rsidRDefault="00BD32FD" w:rsidP="00F073A6">
      <w:pPr>
        <w:tabs>
          <w:tab w:val="left" w:pos="0"/>
        </w:tabs>
        <w:spacing w:line="360" w:lineRule="auto"/>
        <w:jc w:val="both"/>
        <w:rPr>
          <w:rFonts w:asciiTheme="minorHAnsi" w:hAnsiTheme="minorHAnsi" w:cs="Frutiger"/>
          <w:szCs w:val="22"/>
        </w:rPr>
      </w:pPr>
      <w:r w:rsidRPr="00B27EB4">
        <w:rPr>
          <w:rFonts w:asciiTheme="minorHAnsi" w:hAnsiTheme="minorHAnsi" w:cs="Frutiger"/>
          <w:szCs w:val="22"/>
        </w:rPr>
        <w:t>Trajnostna mobilnost</w:t>
      </w:r>
      <w:r w:rsidR="001C0F1A">
        <w:rPr>
          <w:rFonts w:asciiTheme="minorHAnsi" w:hAnsiTheme="minorHAnsi" w:cs="Frutiger"/>
          <w:szCs w:val="22"/>
        </w:rPr>
        <w:t xml:space="preserve"> zagovarja</w:t>
      </w:r>
      <w:r w:rsidR="006B608E">
        <w:rPr>
          <w:rFonts w:asciiTheme="minorHAnsi" w:hAnsiTheme="minorHAnsi" w:cs="Frutiger"/>
          <w:szCs w:val="22"/>
        </w:rPr>
        <w:t xml:space="preserve"> tiste</w:t>
      </w:r>
      <w:r w:rsidR="001C0F1A">
        <w:rPr>
          <w:rFonts w:asciiTheme="minorHAnsi" w:hAnsiTheme="minorHAnsi" w:cs="Frutiger"/>
          <w:szCs w:val="22"/>
        </w:rPr>
        <w:t xml:space="preserve"> </w:t>
      </w:r>
      <w:r w:rsidR="001C0F1A" w:rsidRPr="0086175F">
        <w:rPr>
          <w:rFonts w:asciiTheme="minorHAnsi" w:hAnsiTheme="minorHAnsi" w:cs="Frutiger"/>
          <w:szCs w:val="22"/>
        </w:rPr>
        <w:t>ukrepe prometne politike</w:t>
      </w:r>
      <w:r w:rsidR="006B608E" w:rsidRPr="0086175F">
        <w:rPr>
          <w:rFonts w:asciiTheme="minorHAnsi" w:hAnsiTheme="minorHAnsi" w:cs="Frutiger"/>
          <w:szCs w:val="22"/>
        </w:rPr>
        <w:t>, ki</w:t>
      </w:r>
      <w:r w:rsidR="00A52164">
        <w:rPr>
          <w:rFonts w:asciiTheme="minorHAnsi" w:hAnsiTheme="minorHAnsi" w:cs="Frutiger"/>
          <w:szCs w:val="22"/>
        </w:rPr>
        <w:t xml:space="preserve"> </w:t>
      </w:r>
      <w:r w:rsidR="00A52164" w:rsidRPr="0086175F">
        <w:rPr>
          <w:rFonts w:asciiTheme="minorHAnsi" w:hAnsiTheme="minorHAnsi" w:cs="Frutiger"/>
          <w:szCs w:val="22"/>
        </w:rPr>
        <w:t>z nižjim</w:t>
      </w:r>
      <w:r w:rsidR="00A52164">
        <w:rPr>
          <w:rFonts w:asciiTheme="minorHAnsi" w:hAnsiTheme="minorHAnsi" w:cs="Frutiger"/>
          <w:szCs w:val="22"/>
        </w:rPr>
        <w:t>i zunanjimi stroški</w:t>
      </w:r>
      <w:r w:rsidR="00A52164" w:rsidRPr="0086175F">
        <w:rPr>
          <w:rFonts w:asciiTheme="minorHAnsi" w:hAnsiTheme="minorHAnsi" w:cs="Frutiger"/>
          <w:szCs w:val="22"/>
        </w:rPr>
        <w:t>,</w:t>
      </w:r>
      <w:r w:rsidR="00A52164">
        <w:rPr>
          <w:rFonts w:asciiTheme="minorHAnsi" w:hAnsiTheme="minorHAnsi" w:cs="Frutiger"/>
          <w:szCs w:val="22"/>
        </w:rPr>
        <w:t xml:space="preserve"> manjšimi okoljskimi tveganji in manjšo porabo</w:t>
      </w:r>
      <w:r w:rsidR="00A52164" w:rsidRPr="0086175F">
        <w:rPr>
          <w:rFonts w:asciiTheme="minorHAnsi" w:hAnsiTheme="minorHAnsi" w:cs="Frutiger"/>
          <w:szCs w:val="22"/>
        </w:rPr>
        <w:t xml:space="preserve"> naravnih virov</w:t>
      </w:r>
      <w:r w:rsidR="006B608E" w:rsidRPr="0086175F">
        <w:rPr>
          <w:rFonts w:asciiTheme="minorHAnsi" w:hAnsiTheme="minorHAnsi" w:cs="Frutiger"/>
          <w:szCs w:val="22"/>
        </w:rPr>
        <w:t xml:space="preserve"> </w:t>
      </w:r>
      <w:r w:rsidR="006B608E">
        <w:rPr>
          <w:rFonts w:asciiTheme="minorHAnsi" w:hAnsiTheme="minorHAnsi" w:cs="Frutiger"/>
          <w:szCs w:val="22"/>
        </w:rPr>
        <w:t>zagotavljajo</w:t>
      </w:r>
      <w:r w:rsidR="00A52164">
        <w:rPr>
          <w:rFonts w:asciiTheme="minorHAnsi" w:hAnsiTheme="minorHAnsi" w:cs="Frutiger"/>
          <w:szCs w:val="22"/>
        </w:rPr>
        <w:t xml:space="preserve"> enakopravno</w:t>
      </w:r>
      <w:r w:rsidR="006B608E">
        <w:rPr>
          <w:rFonts w:asciiTheme="minorHAnsi" w:hAnsiTheme="minorHAnsi" w:cs="Frutiger"/>
          <w:szCs w:val="22"/>
        </w:rPr>
        <w:t xml:space="preserve"> mobilnost in dostopnost prebivalstva</w:t>
      </w:r>
      <w:r w:rsidR="00100859">
        <w:rPr>
          <w:rFonts w:asciiTheme="minorHAnsi" w:hAnsiTheme="minorHAnsi" w:cs="Frutiger"/>
          <w:szCs w:val="22"/>
        </w:rPr>
        <w:t xml:space="preserve">. S poudarkom </w:t>
      </w:r>
      <w:r w:rsidR="00A52164">
        <w:rPr>
          <w:rFonts w:asciiTheme="minorHAnsi" w:hAnsiTheme="minorHAnsi" w:cs="Frutiger"/>
          <w:szCs w:val="22"/>
        </w:rPr>
        <w:t>predvsem na ukrepih</w:t>
      </w:r>
      <w:r w:rsidR="00100859">
        <w:rPr>
          <w:rFonts w:asciiTheme="minorHAnsi" w:hAnsiTheme="minorHAnsi" w:cs="Frutiger"/>
          <w:szCs w:val="22"/>
        </w:rPr>
        <w:t xml:space="preserve"> izboljšanja pogojev in spodbujanja</w:t>
      </w:r>
      <w:r w:rsidR="006B608E">
        <w:rPr>
          <w:rFonts w:asciiTheme="minorHAnsi" w:hAnsiTheme="minorHAnsi" w:cs="Frutiger"/>
          <w:szCs w:val="22"/>
        </w:rPr>
        <w:t xml:space="preserve"> </w:t>
      </w:r>
      <w:r w:rsidRPr="00B27EB4">
        <w:rPr>
          <w:rFonts w:asciiTheme="minorHAnsi" w:hAnsiTheme="minorHAnsi" w:cs="Frutiger"/>
          <w:szCs w:val="22"/>
        </w:rPr>
        <w:t>hoj</w:t>
      </w:r>
      <w:r w:rsidR="006B608E">
        <w:rPr>
          <w:rFonts w:asciiTheme="minorHAnsi" w:hAnsiTheme="minorHAnsi" w:cs="Frutiger"/>
          <w:szCs w:val="22"/>
        </w:rPr>
        <w:t>e</w:t>
      </w:r>
      <w:r w:rsidRPr="00B27EB4">
        <w:rPr>
          <w:rFonts w:asciiTheme="minorHAnsi" w:hAnsiTheme="minorHAnsi" w:cs="Frutiger"/>
          <w:szCs w:val="22"/>
        </w:rPr>
        <w:t>, kolesarjenj</w:t>
      </w:r>
      <w:r w:rsidR="006B608E">
        <w:rPr>
          <w:rFonts w:asciiTheme="minorHAnsi" w:hAnsiTheme="minorHAnsi" w:cs="Frutiger"/>
          <w:szCs w:val="22"/>
        </w:rPr>
        <w:t>a</w:t>
      </w:r>
      <w:r w:rsidR="00100859">
        <w:rPr>
          <w:rFonts w:asciiTheme="minorHAnsi" w:hAnsiTheme="minorHAnsi" w:cs="Frutiger"/>
          <w:szCs w:val="22"/>
        </w:rPr>
        <w:t xml:space="preserve"> ter</w:t>
      </w:r>
      <w:r w:rsidRPr="00B27EB4">
        <w:rPr>
          <w:rFonts w:asciiTheme="minorHAnsi" w:hAnsiTheme="minorHAnsi" w:cs="Frutiger"/>
          <w:szCs w:val="22"/>
        </w:rPr>
        <w:t xml:space="preserve"> javnega potniškega prometa</w:t>
      </w:r>
      <w:r w:rsidR="00100859">
        <w:rPr>
          <w:rFonts w:asciiTheme="minorHAnsi" w:hAnsiTheme="minorHAnsi" w:cs="Frutiger"/>
          <w:szCs w:val="22"/>
        </w:rPr>
        <w:t xml:space="preserve"> in optimizaciji </w:t>
      </w:r>
      <w:r w:rsidR="00100859" w:rsidRPr="00B27EB4">
        <w:rPr>
          <w:rFonts w:asciiTheme="minorHAnsi" w:hAnsiTheme="minorHAnsi" w:cs="Frutiger"/>
          <w:szCs w:val="22"/>
        </w:rPr>
        <w:t>individualne uporabe motoriziranega prometa</w:t>
      </w:r>
      <w:r w:rsidR="00100859">
        <w:rPr>
          <w:rFonts w:asciiTheme="minorHAnsi" w:hAnsiTheme="minorHAnsi" w:cs="Frutiger"/>
          <w:szCs w:val="22"/>
        </w:rPr>
        <w:t>,  zagotavljajo ukrepi trajnostne mobilnosti učinkovito in enakopravno dostopnost</w:t>
      </w:r>
      <w:r w:rsidRPr="00B27EB4">
        <w:rPr>
          <w:rFonts w:asciiTheme="minorHAnsi" w:hAnsiTheme="minorHAnsi" w:cs="Frutiger"/>
          <w:szCs w:val="22"/>
        </w:rPr>
        <w:t xml:space="preserve"> za vse</w:t>
      </w:r>
      <w:r w:rsidR="00FC49A5" w:rsidRPr="00B27EB4">
        <w:rPr>
          <w:rFonts w:asciiTheme="minorHAnsi" w:hAnsiTheme="minorHAnsi" w:cs="Frutiger"/>
          <w:szCs w:val="22"/>
        </w:rPr>
        <w:t xml:space="preserve"> skupine prebivalstva</w:t>
      </w:r>
      <w:r w:rsidR="00100859">
        <w:rPr>
          <w:rFonts w:asciiTheme="minorHAnsi" w:hAnsiTheme="minorHAnsi" w:cs="Frutiger"/>
          <w:szCs w:val="22"/>
        </w:rPr>
        <w:t xml:space="preserve"> občine Cerknica. </w:t>
      </w:r>
    </w:p>
    <w:p w14:paraId="45390580" w14:textId="77777777" w:rsidR="00D03455" w:rsidRPr="00B27EB4" w:rsidRDefault="00D03455" w:rsidP="00F073A6">
      <w:pPr>
        <w:tabs>
          <w:tab w:val="left" w:pos="0"/>
        </w:tabs>
        <w:spacing w:line="360" w:lineRule="auto"/>
        <w:jc w:val="both"/>
        <w:rPr>
          <w:rFonts w:asciiTheme="minorHAnsi" w:hAnsiTheme="minorHAnsi" w:cs="Frutiger"/>
          <w:szCs w:val="22"/>
        </w:rPr>
      </w:pPr>
    </w:p>
    <w:p w14:paraId="3794C6D5" w14:textId="5CB5ECF1" w:rsidR="009B6CB2" w:rsidRPr="00B27EB4" w:rsidRDefault="009B6CB2" w:rsidP="009B6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B27EB4">
        <w:rPr>
          <w:rFonts w:ascii="Calibri" w:hAnsi="Calibri"/>
          <w:b/>
          <w:bCs/>
          <w:szCs w:val="22"/>
        </w:rPr>
        <w:lastRenderedPageBreak/>
        <w:t>Celostna prometna strategija – nov pristop k načrtovanju prometa, ki temelji na obstoječih metodah načrtovanja in jih dopolnjuje z ustreznimi načeli vključevanja, sodelovanja</w:t>
      </w:r>
      <w:r w:rsidR="006B608E">
        <w:rPr>
          <w:rFonts w:ascii="Calibri" w:hAnsi="Calibri"/>
          <w:b/>
          <w:bCs/>
          <w:szCs w:val="22"/>
        </w:rPr>
        <w:t xml:space="preserve"> in</w:t>
      </w:r>
      <w:r w:rsidRPr="00B27EB4">
        <w:rPr>
          <w:rFonts w:ascii="Calibri" w:hAnsi="Calibri"/>
          <w:b/>
          <w:bCs/>
          <w:szCs w:val="22"/>
        </w:rPr>
        <w:t xml:space="preserve"> vrednotenja tako, da z njimi izpolni potrebe po boljši kakovosti bivanja v mestih</w:t>
      </w:r>
      <w:r w:rsidR="00806CD4">
        <w:rPr>
          <w:rFonts w:ascii="Calibri" w:hAnsi="Calibri"/>
          <w:b/>
          <w:bCs/>
          <w:szCs w:val="22"/>
        </w:rPr>
        <w:t>, naseljih</w:t>
      </w:r>
      <w:r w:rsidRPr="00B27EB4">
        <w:rPr>
          <w:rFonts w:ascii="Calibri" w:hAnsi="Calibri"/>
          <w:b/>
          <w:bCs/>
          <w:szCs w:val="22"/>
        </w:rPr>
        <w:t xml:space="preserve"> in regijah za sedanje in prihodnje generacije.</w:t>
      </w:r>
    </w:p>
    <w:p w14:paraId="619CB038" w14:textId="77777777" w:rsidR="009B6CB2" w:rsidRPr="00B27EB4" w:rsidRDefault="009B6CB2" w:rsidP="00F073A6">
      <w:pPr>
        <w:tabs>
          <w:tab w:val="left" w:pos="0"/>
        </w:tabs>
        <w:spacing w:line="360" w:lineRule="auto"/>
        <w:jc w:val="both"/>
        <w:rPr>
          <w:rFonts w:asciiTheme="minorHAnsi" w:hAnsiTheme="minorHAnsi" w:cs="Frutiger"/>
          <w:szCs w:val="22"/>
        </w:rPr>
      </w:pPr>
    </w:p>
    <w:p w14:paraId="53214230" w14:textId="30CD5ED1" w:rsidR="009B6CB2" w:rsidRDefault="00A84765" w:rsidP="00F073A6">
      <w:pPr>
        <w:tabs>
          <w:tab w:val="left" w:pos="0"/>
        </w:tabs>
        <w:spacing w:line="360" w:lineRule="auto"/>
        <w:jc w:val="both"/>
        <w:rPr>
          <w:rFonts w:asciiTheme="minorHAnsi" w:hAnsiTheme="minorHAnsi" w:cs="Frutiger"/>
          <w:szCs w:val="22"/>
        </w:rPr>
      </w:pPr>
      <w:r>
        <w:rPr>
          <w:rFonts w:asciiTheme="minorHAnsi" w:hAnsiTheme="minorHAnsi" w:cs="Frutiger"/>
          <w:szCs w:val="22"/>
        </w:rPr>
        <w:t>Celostna prometna strategija</w:t>
      </w:r>
      <w:r w:rsidR="00153F1A" w:rsidRPr="00B27EB4">
        <w:rPr>
          <w:rFonts w:asciiTheme="minorHAnsi" w:hAnsiTheme="minorHAnsi" w:cs="Frutiger"/>
          <w:szCs w:val="22"/>
        </w:rPr>
        <w:t xml:space="preserve"> bo tako st</w:t>
      </w:r>
      <w:r w:rsidR="00100859">
        <w:rPr>
          <w:rFonts w:asciiTheme="minorHAnsi" w:hAnsiTheme="minorHAnsi" w:cs="Frutiger"/>
          <w:szCs w:val="22"/>
        </w:rPr>
        <w:t>rateški dokument, s katerim bo o</w:t>
      </w:r>
      <w:r w:rsidR="00153F1A" w:rsidRPr="00B27EB4">
        <w:rPr>
          <w:rFonts w:asciiTheme="minorHAnsi" w:hAnsiTheme="minorHAnsi" w:cs="Frutiger"/>
          <w:szCs w:val="22"/>
        </w:rPr>
        <w:t>bčina</w:t>
      </w:r>
      <w:r w:rsidR="00241850" w:rsidRPr="00B27EB4">
        <w:rPr>
          <w:rFonts w:asciiTheme="minorHAnsi" w:hAnsiTheme="minorHAnsi" w:cs="Frutiger"/>
          <w:szCs w:val="22"/>
        </w:rPr>
        <w:t xml:space="preserve"> </w:t>
      </w:r>
      <w:r w:rsidR="0062153B">
        <w:rPr>
          <w:rFonts w:asciiTheme="minorHAnsi" w:hAnsiTheme="minorHAnsi" w:cs="Frutiger"/>
          <w:szCs w:val="22"/>
        </w:rPr>
        <w:t xml:space="preserve">Cerknica </w:t>
      </w:r>
      <w:r w:rsidR="00241850" w:rsidRPr="00B27EB4">
        <w:rPr>
          <w:rFonts w:asciiTheme="minorHAnsi" w:hAnsiTheme="minorHAnsi" w:cs="Frutiger"/>
          <w:szCs w:val="22"/>
        </w:rPr>
        <w:t>začrtala</w:t>
      </w:r>
      <w:r w:rsidR="00153F1A" w:rsidRPr="00B27EB4">
        <w:rPr>
          <w:rFonts w:asciiTheme="minorHAnsi" w:hAnsiTheme="minorHAnsi" w:cs="Frutiger"/>
          <w:szCs w:val="22"/>
        </w:rPr>
        <w:t xml:space="preserve"> učinkovito zaporedje ukrepov na področju prometa, katerih cilj je doseči večjo stopnjo </w:t>
      </w:r>
      <w:r w:rsidR="00241850" w:rsidRPr="00B27EB4">
        <w:rPr>
          <w:rFonts w:asciiTheme="minorHAnsi" w:hAnsiTheme="minorHAnsi" w:cs="Frutiger"/>
          <w:szCs w:val="22"/>
        </w:rPr>
        <w:t xml:space="preserve">ureditve prometa po meri ljudi </w:t>
      </w:r>
      <w:r w:rsidR="00153F1A" w:rsidRPr="00B27EB4">
        <w:rPr>
          <w:rFonts w:asciiTheme="minorHAnsi" w:hAnsiTheme="minorHAnsi" w:cs="Frutiger"/>
          <w:szCs w:val="22"/>
        </w:rPr>
        <w:t>in posledično višjo kakovost bivanja.</w:t>
      </w:r>
      <w:r w:rsidR="00F762A0" w:rsidRPr="00B27EB4">
        <w:rPr>
          <w:rFonts w:asciiTheme="minorHAnsi" w:hAnsiTheme="minorHAnsi" w:cs="Frutiger"/>
          <w:szCs w:val="22"/>
        </w:rPr>
        <w:t xml:space="preserve"> </w:t>
      </w:r>
      <w:r w:rsidR="008020F8">
        <w:rPr>
          <w:rFonts w:asciiTheme="minorHAnsi" w:hAnsiTheme="minorHAnsi" w:cs="Frutiger"/>
          <w:szCs w:val="22"/>
        </w:rPr>
        <w:t>Z namenom koordiniranja in nadzora aktivnosti priprave Celostne prometne strategije bo v prvih projektnih fazah ustanovljena delovna skupi</w:t>
      </w:r>
      <w:r w:rsidR="00121223">
        <w:rPr>
          <w:rFonts w:asciiTheme="minorHAnsi" w:hAnsiTheme="minorHAnsi" w:cs="Frutiger"/>
          <w:szCs w:val="22"/>
        </w:rPr>
        <w:t>na sestavljena iz predstavnikov občine, mestnih svetnikov, prometnih strokovnjakov in ostale zainteresirane javnosti iz občine Cerknica.</w:t>
      </w:r>
    </w:p>
    <w:p w14:paraId="3DF51037" w14:textId="77777777" w:rsidR="00D03455" w:rsidRPr="00B27EB4" w:rsidRDefault="00D03455" w:rsidP="00F073A6">
      <w:pPr>
        <w:tabs>
          <w:tab w:val="left" w:pos="0"/>
        </w:tabs>
        <w:spacing w:line="360" w:lineRule="auto"/>
        <w:jc w:val="both"/>
        <w:rPr>
          <w:rFonts w:asciiTheme="minorHAnsi" w:hAnsiTheme="minorHAnsi" w:cs="Frutiger"/>
          <w:szCs w:val="22"/>
        </w:rPr>
      </w:pPr>
    </w:p>
    <w:p w14:paraId="7D7BF394" w14:textId="7C4644F5" w:rsidR="00F762A0" w:rsidRPr="00B27EB4" w:rsidRDefault="00F762A0" w:rsidP="009B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="Frutiger"/>
          <w:b/>
          <w:szCs w:val="22"/>
        </w:rPr>
      </w:pPr>
      <w:r w:rsidRPr="00B27EB4">
        <w:rPr>
          <w:rFonts w:asciiTheme="minorHAnsi" w:hAnsiTheme="minorHAnsi" w:cs="Frutiger"/>
          <w:b/>
          <w:szCs w:val="22"/>
        </w:rPr>
        <w:t>Temeljno vodilo pri izdelav</w:t>
      </w:r>
      <w:r w:rsidR="0062153B">
        <w:rPr>
          <w:rFonts w:asciiTheme="minorHAnsi" w:hAnsiTheme="minorHAnsi" w:cs="Frutiger"/>
          <w:b/>
          <w:szCs w:val="22"/>
        </w:rPr>
        <w:t>i CPS, je trajno sodelovanje oziroma</w:t>
      </w:r>
      <w:r w:rsidRPr="00B27EB4">
        <w:rPr>
          <w:rFonts w:asciiTheme="minorHAnsi" w:hAnsiTheme="minorHAnsi" w:cs="Frutiger"/>
          <w:b/>
          <w:szCs w:val="22"/>
        </w:rPr>
        <w:t xml:space="preserve"> vključevanje </w:t>
      </w:r>
      <w:r w:rsidR="0026045F" w:rsidRPr="00B27EB4">
        <w:rPr>
          <w:rFonts w:asciiTheme="minorHAnsi" w:hAnsiTheme="minorHAnsi" w:cs="Frutiger"/>
          <w:b/>
          <w:szCs w:val="22"/>
        </w:rPr>
        <w:t>širše javnosti</w:t>
      </w:r>
      <w:r w:rsidRPr="00B27EB4">
        <w:rPr>
          <w:rFonts w:asciiTheme="minorHAnsi" w:hAnsiTheme="minorHAnsi" w:cs="Frutiger"/>
          <w:b/>
          <w:szCs w:val="22"/>
        </w:rPr>
        <w:t xml:space="preserve">, s ciljem oblikovanja skupne bodoče vizije </w:t>
      </w:r>
      <w:r w:rsidR="0026045F" w:rsidRPr="00B27EB4">
        <w:rPr>
          <w:rFonts w:asciiTheme="minorHAnsi" w:hAnsiTheme="minorHAnsi" w:cs="Frutiger"/>
          <w:b/>
          <w:szCs w:val="22"/>
        </w:rPr>
        <w:t xml:space="preserve">trajnostne </w:t>
      </w:r>
      <w:r w:rsidR="0062153B">
        <w:rPr>
          <w:rFonts w:asciiTheme="minorHAnsi" w:hAnsiTheme="minorHAnsi" w:cs="Frutiger"/>
          <w:b/>
          <w:szCs w:val="22"/>
        </w:rPr>
        <w:t xml:space="preserve">mobilnosti v občini. </w:t>
      </w:r>
      <w:r w:rsidR="00100859">
        <w:rPr>
          <w:rFonts w:asciiTheme="minorHAnsi" w:hAnsiTheme="minorHAnsi" w:cs="Frutiger"/>
          <w:b/>
          <w:szCs w:val="22"/>
        </w:rPr>
        <w:t xml:space="preserve">Pridobivanje mnenja javnosti in </w:t>
      </w:r>
      <w:r w:rsidRPr="00B27EB4">
        <w:rPr>
          <w:rFonts w:asciiTheme="minorHAnsi" w:hAnsiTheme="minorHAnsi" w:cs="Frutiger"/>
          <w:b/>
          <w:szCs w:val="22"/>
        </w:rPr>
        <w:t>komuniciranje z javnostjo je p</w:t>
      </w:r>
      <w:r w:rsidR="00A20045">
        <w:rPr>
          <w:rFonts w:asciiTheme="minorHAnsi" w:hAnsiTheme="minorHAnsi" w:cs="Frutiger"/>
          <w:b/>
          <w:szCs w:val="22"/>
        </w:rPr>
        <w:t>omemben element pri izdelavi Celostne prometne strategije</w:t>
      </w:r>
      <w:r w:rsidRPr="00B27EB4">
        <w:rPr>
          <w:rFonts w:asciiTheme="minorHAnsi" w:hAnsiTheme="minorHAnsi" w:cs="Frutiger"/>
          <w:b/>
          <w:szCs w:val="22"/>
        </w:rPr>
        <w:t>.</w:t>
      </w:r>
      <w:r w:rsidR="00100859">
        <w:rPr>
          <w:rFonts w:asciiTheme="minorHAnsi" w:hAnsiTheme="minorHAnsi" w:cs="Frutiger"/>
          <w:b/>
          <w:szCs w:val="22"/>
        </w:rPr>
        <w:t xml:space="preserve"> Eden glavnih stebrov vključujoče mobilnosti je namreč tudi celostno prometno načrtovanje, ki sledi načelu: </w:t>
      </w:r>
      <w:r w:rsidRPr="00B27EB4">
        <w:rPr>
          <w:rFonts w:asciiTheme="minorHAnsi" w:hAnsiTheme="minorHAnsi" w:cs="Frutiger"/>
          <w:b/>
          <w:szCs w:val="22"/>
        </w:rPr>
        <w:t>»načrtovanje za ljudi</w:t>
      </w:r>
      <w:r w:rsidR="006B608E">
        <w:rPr>
          <w:rFonts w:asciiTheme="minorHAnsi" w:hAnsiTheme="minorHAnsi" w:cs="Frutiger"/>
          <w:b/>
          <w:szCs w:val="22"/>
        </w:rPr>
        <w:t>,</w:t>
      </w:r>
      <w:r w:rsidRPr="00B27EB4">
        <w:rPr>
          <w:rFonts w:asciiTheme="minorHAnsi" w:hAnsiTheme="minorHAnsi" w:cs="Frutiger"/>
          <w:b/>
          <w:szCs w:val="22"/>
        </w:rPr>
        <w:t xml:space="preserve"> z ljudmi«.</w:t>
      </w:r>
    </w:p>
    <w:p w14:paraId="173C80A9" w14:textId="77777777" w:rsidR="00010B99" w:rsidRDefault="00010B99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07208BAB" w14:textId="1153122D" w:rsidR="00010B99" w:rsidRPr="00B27EB4" w:rsidRDefault="00010B99" w:rsidP="00010B99">
      <w:pPr>
        <w:tabs>
          <w:tab w:val="left" w:pos="0"/>
        </w:tabs>
        <w:spacing w:line="360" w:lineRule="auto"/>
        <w:jc w:val="both"/>
        <w:rPr>
          <w:rFonts w:asciiTheme="minorHAnsi" w:hAnsiTheme="minorHAnsi" w:cs="Frutiger"/>
          <w:szCs w:val="22"/>
        </w:rPr>
      </w:pPr>
      <w:r w:rsidRPr="00B27EB4">
        <w:rPr>
          <w:rFonts w:asciiTheme="minorHAnsi" w:hAnsiTheme="minorHAnsi" w:cs="Frutiger"/>
          <w:szCs w:val="22"/>
        </w:rPr>
        <w:t xml:space="preserve">Ker se lahko prihodnost načrtuje le, če dobro poznamo sedanjost, se bo v sklopu izdelave Celostne prometne strategije med prebivalci izvedla </w:t>
      </w:r>
      <w:r w:rsidR="003259C3">
        <w:rPr>
          <w:rFonts w:asciiTheme="minorHAnsi" w:hAnsiTheme="minorHAnsi" w:cs="Frutiger"/>
          <w:szCs w:val="22"/>
        </w:rPr>
        <w:t xml:space="preserve">anonimna </w:t>
      </w:r>
      <w:r w:rsidRPr="00B27EB4">
        <w:rPr>
          <w:rFonts w:asciiTheme="minorHAnsi" w:hAnsiTheme="minorHAnsi" w:cs="Frutiger"/>
          <w:szCs w:val="22"/>
        </w:rPr>
        <w:t xml:space="preserve">anketa o potovalnih navadah. To bo prva tovrstna anketa v občini in pomemben vir podatkov za bodoče načrtovanje prometa v občini. </w:t>
      </w:r>
      <w:r w:rsidR="003259C3">
        <w:rPr>
          <w:rFonts w:asciiTheme="minorHAnsi" w:hAnsiTheme="minorHAnsi" w:cs="Frutiger"/>
          <w:szCs w:val="22"/>
        </w:rPr>
        <w:t xml:space="preserve">Anketa bo </w:t>
      </w:r>
      <w:r w:rsidR="003259C3" w:rsidRPr="00D03455">
        <w:rPr>
          <w:rFonts w:asciiTheme="minorHAnsi" w:hAnsiTheme="minorHAnsi"/>
        </w:rPr>
        <w:t>objavljen</w:t>
      </w:r>
      <w:r w:rsidR="003259C3">
        <w:rPr>
          <w:rFonts w:asciiTheme="minorHAnsi" w:hAnsiTheme="minorHAnsi"/>
        </w:rPr>
        <w:t>a</w:t>
      </w:r>
      <w:r w:rsidR="003259C3" w:rsidRPr="00D03455">
        <w:rPr>
          <w:rFonts w:asciiTheme="minorHAnsi" w:hAnsiTheme="minorHAnsi"/>
        </w:rPr>
        <w:t xml:space="preserve"> v eni od jesenskih številk občinskega glasila Slivniški pogledi ter </w:t>
      </w:r>
      <w:r w:rsidR="003259C3">
        <w:rPr>
          <w:rFonts w:asciiTheme="minorHAnsi" w:hAnsiTheme="minorHAnsi"/>
        </w:rPr>
        <w:t xml:space="preserve">na </w:t>
      </w:r>
      <w:r w:rsidR="003259C3" w:rsidRPr="00D03455">
        <w:rPr>
          <w:rFonts w:asciiTheme="minorHAnsi" w:hAnsiTheme="minorHAnsi"/>
        </w:rPr>
        <w:t>občinski spletni strani.</w:t>
      </w:r>
      <w:r w:rsidR="003259C3">
        <w:rPr>
          <w:rFonts w:asciiTheme="minorHAnsi" w:hAnsiTheme="minorHAnsi"/>
        </w:rPr>
        <w:t xml:space="preserve"> </w:t>
      </w:r>
      <w:r w:rsidR="00A52164">
        <w:rPr>
          <w:rFonts w:asciiTheme="minorHAnsi" w:hAnsiTheme="minorHAnsi" w:cs="Frutiger"/>
          <w:szCs w:val="22"/>
        </w:rPr>
        <w:t>Vsi, ki boste</w:t>
      </w:r>
      <w:r w:rsidRPr="00B27EB4">
        <w:rPr>
          <w:rFonts w:asciiTheme="minorHAnsi" w:hAnsiTheme="minorHAnsi" w:cs="Frutiger"/>
          <w:szCs w:val="22"/>
        </w:rPr>
        <w:t xml:space="preserve"> sodelovali v anketi in n</w:t>
      </w:r>
      <w:r w:rsidR="00A52164">
        <w:rPr>
          <w:rFonts w:asciiTheme="minorHAnsi" w:hAnsiTheme="minorHAnsi" w:cs="Frutiger"/>
          <w:szCs w:val="22"/>
        </w:rPr>
        <w:t>avedli svoje osebne podatke boste</w:t>
      </w:r>
      <w:r w:rsidRPr="00B27EB4">
        <w:rPr>
          <w:rFonts w:asciiTheme="minorHAnsi" w:hAnsiTheme="minorHAnsi" w:cs="Frutiger"/>
          <w:szCs w:val="22"/>
        </w:rPr>
        <w:t xml:space="preserve"> sodelovali v žrebanju za </w:t>
      </w:r>
      <w:r>
        <w:rPr>
          <w:rFonts w:asciiTheme="minorHAnsi" w:hAnsiTheme="minorHAnsi" w:cs="Frutiger"/>
          <w:szCs w:val="22"/>
        </w:rPr>
        <w:t>3 praktične nagrade v</w:t>
      </w:r>
      <w:r w:rsidR="00A52164">
        <w:rPr>
          <w:rFonts w:asciiTheme="minorHAnsi" w:hAnsiTheme="minorHAnsi" w:cs="Frutiger"/>
          <w:szCs w:val="22"/>
        </w:rPr>
        <w:t xml:space="preserve"> skupni vrednosti 300 EUR</w:t>
      </w:r>
      <w:r w:rsidR="00100859">
        <w:rPr>
          <w:rFonts w:asciiTheme="minorHAnsi" w:hAnsiTheme="minorHAnsi" w:cs="Frutiger"/>
          <w:szCs w:val="22"/>
        </w:rPr>
        <w:t>.</w:t>
      </w:r>
    </w:p>
    <w:p w14:paraId="069AE269" w14:textId="77777777" w:rsidR="00010B99" w:rsidRPr="00B27EB4" w:rsidRDefault="00010B99" w:rsidP="00010B99">
      <w:pPr>
        <w:tabs>
          <w:tab w:val="left" w:pos="0"/>
        </w:tabs>
        <w:spacing w:line="360" w:lineRule="auto"/>
        <w:jc w:val="both"/>
        <w:rPr>
          <w:rFonts w:asciiTheme="minorHAnsi" w:hAnsiTheme="minorHAnsi" w:cs="Frutiger"/>
          <w:szCs w:val="22"/>
        </w:rPr>
      </w:pPr>
    </w:p>
    <w:p w14:paraId="7EEC8DF6" w14:textId="64592C5E" w:rsidR="00010B99" w:rsidRDefault="00010B99" w:rsidP="00010B99">
      <w:pPr>
        <w:tabs>
          <w:tab w:val="left" w:pos="0"/>
        </w:tabs>
        <w:spacing w:line="360" w:lineRule="auto"/>
        <w:jc w:val="both"/>
        <w:rPr>
          <w:rFonts w:asciiTheme="minorHAnsi" w:hAnsiTheme="minorHAnsi"/>
          <w:szCs w:val="22"/>
        </w:rPr>
      </w:pPr>
      <w:r w:rsidRPr="00B27EB4">
        <w:rPr>
          <w:rFonts w:asciiTheme="minorHAnsi" w:hAnsiTheme="minorHAnsi"/>
          <w:szCs w:val="22"/>
        </w:rPr>
        <w:t xml:space="preserve">V fazi analize stanja </w:t>
      </w:r>
      <w:r w:rsidR="003259C3">
        <w:rPr>
          <w:rFonts w:asciiTheme="minorHAnsi" w:hAnsiTheme="minorHAnsi"/>
          <w:szCs w:val="22"/>
        </w:rPr>
        <w:t xml:space="preserve">so načrtovani </w:t>
      </w:r>
      <w:r w:rsidR="00B55630">
        <w:rPr>
          <w:rFonts w:asciiTheme="minorHAnsi" w:hAnsiTheme="minorHAnsi"/>
          <w:szCs w:val="22"/>
        </w:rPr>
        <w:t xml:space="preserve">najmanj štirje </w:t>
      </w:r>
      <w:r w:rsidRPr="00B27EB4">
        <w:rPr>
          <w:rFonts w:asciiTheme="minorHAnsi" w:hAnsiTheme="minorHAnsi"/>
          <w:szCs w:val="22"/>
        </w:rPr>
        <w:t xml:space="preserve">ogledi stanja na terenu, ki </w:t>
      </w:r>
      <w:r w:rsidR="003259C3">
        <w:rPr>
          <w:rFonts w:asciiTheme="minorHAnsi" w:hAnsiTheme="minorHAnsi"/>
          <w:szCs w:val="22"/>
        </w:rPr>
        <w:t>bodo služili</w:t>
      </w:r>
      <w:r w:rsidRPr="00B27EB4">
        <w:rPr>
          <w:rFonts w:asciiTheme="minorHAnsi" w:hAnsiTheme="minorHAnsi"/>
          <w:szCs w:val="22"/>
        </w:rPr>
        <w:t xml:space="preserve"> </w:t>
      </w:r>
      <w:r w:rsidR="00B55630">
        <w:rPr>
          <w:rFonts w:asciiTheme="minorHAnsi" w:hAnsiTheme="minorHAnsi"/>
          <w:szCs w:val="22"/>
        </w:rPr>
        <w:t xml:space="preserve">obravnavi </w:t>
      </w:r>
      <w:r w:rsidRPr="00B27EB4">
        <w:rPr>
          <w:rFonts w:asciiTheme="minorHAnsi" w:hAnsiTheme="minorHAnsi"/>
          <w:szCs w:val="22"/>
        </w:rPr>
        <w:t>dostopnosti in pogojev občine za hojo, kolesarjenje, uporabo javnega potniškega prometa in</w:t>
      </w:r>
      <w:r w:rsidR="00100859">
        <w:rPr>
          <w:rFonts w:asciiTheme="minorHAnsi" w:hAnsiTheme="minorHAnsi"/>
          <w:szCs w:val="22"/>
        </w:rPr>
        <w:t xml:space="preserve"> racionalno r</w:t>
      </w:r>
      <w:r w:rsidRPr="00B27EB4">
        <w:rPr>
          <w:rFonts w:asciiTheme="minorHAnsi" w:hAnsiTheme="minorHAnsi"/>
          <w:szCs w:val="22"/>
        </w:rPr>
        <w:t>abo osebnega vozila. Tere</w:t>
      </w:r>
      <w:r w:rsidR="00100859">
        <w:rPr>
          <w:rFonts w:asciiTheme="minorHAnsi" w:hAnsiTheme="minorHAnsi"/>
          <w:szCs w:val="22"/>
        </w:rPr>
        <w:t>nski ogledi stanja bodo v podrobnejšo analizo zajeli</w:t>
      </w:r>
      <w:r w:rsidRPr="00B27EB4">
        <w:rPr>
          <w:rFonts w:asciiTheme="minorHAnsi" w:hAnsiTheme="minorHAnsi"/>
          <w:szCs w:val="22"/>
        </w:rPr>
        <w:t xml:space="preserve"> tiste točke, ki jih prebivalci in obiskovalci občine najpogosteje uporabljajo oziroma predstavljajo vsakodnevne poti za značilne skupine prebivalcev. Nadaljnji proces bo opravljen v okviru </w:t>
      </w:r>
      <w:r>
        <w:rPr>
          <w:rFonts w:asciiTheme="minorHAnsi" w:hAnsiTheme="minorHAnsi"/>
          <w:szCs w:val="22"/>
        </w:rPr>
        <w:t>razprav/</w:t>
      </w:r>
      <w:r w:rsidRPr="00B27EB4">
        <w:rPr>
          <w:rFonts w:asciiTheme="minorHAnsi" w:hAnsiTheme="minorHAnsi"/>
          <w:szCs w:val="22"/>
        </w:rPr>
        <w:t>intervjujev med lokalnimi deležniki</w:t>
      </w:r>
      <w:r w:rsidR="00B55630">
        <w:rPr>
          <w:rFonts w:asciiTheme="minorHAnsi" w:hAnsiTheme="minorHAnsi"/>
          <w:szCs w:val="22"/>
        </w:rPr>
        <w:t>, ki bodo aktivno sodelovali v sklopu delovne skupine CPS Cerknica.</w:t>
      </w:r>
    </w:p>
    <w:p w14:paraId="1932AF25" w14:textId="77777777" w:rsidR="00B55630" w:rsidRPr="00B27EB4" w:rsidRDefault="00B55630" w:rsidP="00010B99">
      <w:pPr>
        <w:tabs>
          <w:tab w:val="left" w:pos="0"/>
        </w:tabs>
        <w:spacing w:line="360" w:lineRule="auto"/>
        <w:jc w:val="both"/>
        <w:rPr>
          <w:rFonts w:asciiTheme="minorHAnsi" w:hAnsiTheme="minorHAnsi"/>
          <w:szCs w:val="22"/>
        </w:rPr>
      </w:pPr>
    </w:p>
    <w:p w14:paraId="56A06DE8" w14:textId="77777777" w:rsidR="00010B99" w:rsidRPr="00B27EB4" w:rsidRDefault="00010B99" w:rsidP="00010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360" w:lineRule="auto"/>
        <w:jc w:val="center"/>
        <w:rPr>
          <w:rFonts w:asciiTheme="minorHAnsi" w:hAnsiTheme="minorHAnsi" w:cs="Frutiger"/>
          <w:b/>
          <w:szCs w:val="22"/>
        </w:rPr>
      </w:pPr>
      <w:r w:rsidRPr="00B27EB4">
        <w:rPr>
          <w:rFonts w:asciiTheme="minorHAnsi" w:hAnsiTheme="minorHAnsi" w:cs="Frutiger"/>
          <w:b/>
          <w:szCs w:val="22"/>
        </w:rPr>
        <w:t xml:space="preserve">Načrtovanih je tudi več javnih razprav </w:t>
      </w:r>
      <w:r>
        <w:rPr>
          <w:rFonts w:asciiTheme="minorHAnsi" w:hAnsiTheme="minorHAnsi" w:cs="Frutiger"/>
          <w:b/>
          <w:szCs w:val="22"/>
        </w:rPr>
        <w:t xml:space="preserve">in delavnic </w:t>
      </w:r>
      <w:r w:rsidRPr="00B27EB4">
        <w:rPr>
          <w:rFonts w:asciiTheme="minorHAnsi" w:hAnsiTheme="minorHAnsi" w:cs="Frutiger"/>
          <w:b/>
          <w:szCs w:val="22"/>
        </w:rPr>
        <w:t xml:space="preserve">z vami, spoštovane občanke in občani. Na </w:t>
      </w:r>
      <w:r>
        <w:rPr>
          <w:rFonts w:asciiTheme="minorHAnsi" w:hAnsiTheme="minorHAnsi" w:cs="Frutiger"/>
          <w:b/>
          <w:szCs w:val="22"/>
        </w:rPr>
        <w:t xml:space="preserve">načrtovanih </w:t>
      </w:r>
      <w:r w:rsidRPr="00B27EB4">
        <w:rPr>
          <w:rFonts w:asciiTheme="minorHAnsi" w:hAnsiTheme="minorHAnsi" w:cs="Frutiger"/>
          <w:b/>
          <w:szCs w:val="22"/>
        </w:rPr>
        <w:t xml:space="preserve">dogodkih boste lahko podali svoje mnenje oz. vizijo bodoče ureditve prometa v vaši občini. Vabimo vas, da se v čim večjem številu udeležite javnih razprav in nam sporočite vaše mnenje glede sedanje ureditve in vaše ideje glede prihodnjih prometnih ureditvah v občini. </w:t>
      </w:r>
    </w:p>
    <w:p w14:paraId="63A549C7" w14:textId="77777777" w:rsidR="00010B99" w:rsidRPr="00B27EB4" w:rsidRDefault="00010B99" w:rsidP="00010B99">
      <w:pPr>
        <w:tabs>
          <w:tab w:val="left" w:pos="0"/>
        </w:tabs>
        <w:spacing w:line="360" w:lineRule="auto"/>
        <w:jc w:val="both"/>
        <w:rPr>
          <w:rFonts w:asciiTheme="minorHAnsi" w:hAnsiTheme="minorHAnsi" w:cs="Frutiger"/>
          <w:szCs w:val="22"/>
        </w:rPr>
      </w:pPr>
    </w:p>
    <w:p w14:paraId="570C31BB" w14:textId="61374F66" w:rsidR="003259C3" w:rsidRDefault="003259C3" w:rsidP="003259C3">
      <w:pPr>
        <w:tabs>
          <w:tab w:val="left" w:pos="1843"/>
        </w:tabs>
        <w:spacing w:line="360" w:lineRule="auto"/>
        <w:ind w:left="1134" w:right="1701"/>
        <w:jc w:val="center"/>
        <w:rPr>
          <w:rFonts w:asciiTheme="minorHAnsi" w:hAnsiTheme="minorHAnsi"/>
          <w:b/>
          <w:u w:val="single"/>
        </w:rPr>
      </w:pPr>
      <w:r w:rsidRPr="003259C3">
        <w:rPr>
          <w:rFonts w:asciiTheme="minorHAnsi" w:hAnsiTheme="minorHAnsi" w:cs="Frutiger"/>
          <w:b/>
          <w:szCs w:val="22"/>
          <w:u w:val="single"/>
        </w:rPr>
        <w:t>Prva javna razprava</w:t>
      </w:r>
      <w:r w:rsidR="00010B99" w:rsidRPr="003259C3">
        <w:rPr>
          <w:rFonts w:asciiTheme="minorHAnsi" w:hAnsiTheme="minorHAnsi" w:cs="Frutiger"/>
          <w:b/>
          <w:szCs w:val="22"/>
          <w:u w:val="single"/>
        </w:rPr>
        <w:t xml:space="preserve"> z javnostjo na temo izdelave Celostne prometne strategije za Občino Cerknica</w:t>
      </w:r>
      <w:r w:rsidRPr="003259C3">
        <w:rPr>
          <w:rFonts w:asciiTheme="minorHAnsi" w:hAnsiTheme="minorHAnsi" w:cs="Frutiger"/>
          <w:b/>
          <w:szCs w:val="22"/>
          <w:u w:val="single"/>
        </w:rPr>
        <w:t xml:space="preserve">, bo izvedena </w:t>
      </w:r>
      <w:r w:rsidRPr="003259C3">
        <w:rPr>
          <w:rFonts w:asciiTheme="minorHAnsi" w:hAnsiTheme="minorHAnsi"/>
          <w:b/>
          <w:u w:val="single"/>
        </w:rPr>
        <w:t xml:space="preserve">v torek 20. septembra 2016 ob 18. uri v konferenčni dvorani stavbe občinske uprave Cerknica. </w:t>
      </w:r>
    </w:p>
    <w:p w14:paraId="3AECFA07" w14:textId="77777777" w:rsidR="00A52164" w:rsidRDefault="00A52164" w:rsidP="003259C3">
      <w:pPr>
        <w:tabs>
          <w:tab w:val="left" w:pos="1843"/>
        </w:tabs>
        <w:spacing w:line="360" w:lineRule="auto"/>
        <w:ind w:left="1134" w:right="1701"/>
        <w:jc w:val="center"/>
        <w:rPr>
          <w:rFonts w:asciiTheme="minorHAnsi" w:hAnsiTheme="minorHAnsi" w:cs="Frutiger"/>
          <w:b/>
          <w:szCs w:val="22"/>
          <w:u w:val="single"/>
        </w:rPr>
      </w:pPr>
    </w:p>
    <w:p w14:paraId="3040A26E" w14:textId="420F0C41" w:rsidR="00A52164" w:rsidRPr="003259C3" w:rsidRDefault="00A52164" w:rsidP="003259C3">
      <w:pPr>
        <w:tabs>
          <w:tab w:val="left" w:pos="1843"/>
        </w:tabs>
        <w:spacing w:line="360" w:lineRule="auto"/>
        <w:ind w:left="1134" w:right="1701"/>
        <w:jc w:val="center"/>
        <w:rPr>
          <w:rFonts w:asciiTheme="minorHAnsi" w:hAnsiTheme="minorHAnsi" w:cs="Frutiger"/>
          <w:b/>
          <w:szCs w:val="22"/>
          <w:u w:val="single"/>
        </w:rPr>
      </w:pPr>
      <w:r>
        <w:rPr>
          <w:rFonts w:asciiTheme="minorHAnsi" w:hAnsiTheme="minorHAnsi" w:cs="Frutiger"/>
          <w:b/>
          <w:szCs w:val="22"/>
          <w:u w:val="single"/>
        </w:rPr>
        <w:t xml:space="preserve">Druga javna razprava z javnostjo bo predvidoma izvedena v sredo 19. oktobra 2016 ob 18. uri v prostorih knjižnice Rakek. </w:t>
      </w:r>
      <w:r w:rsidRPr="003259C3">
        <w:rPr>
          <w:rFonts w:asciiTheme="minorHAnsi" w:hAnsiTheme="minorHAnsi"/>
          <w:b/>
          <w:u w:val="single"/>
        </w:rPr>
        <w:t xml:space="preserve">Vljudno </w:t>
      </w:r>
      <w:bookmarkStart w:id="0" w:name="_GoBack"/>
      <w:bookmarkEnd w:id="0"/>
      <w:r w:rsidRPr="003259C3">
        <w:rPr>
          <w:rFonts w:asciiTheme="minorHAnsi" w:hAnsiTheme="minorHAnsi"/>
          <w:b/>
          <w:u w:val="single"/>
        </w:rPr>
        <w:t>vabljeni že sedaj!</w:t>
      </w:r>
    </w:p>
    <w:p w14:paraId="09DCB5FE" w14:textId="77777777" w:rsidR="00010B99" w:rsidRDefault="00010B99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57BF93B6" w14:textId="77777777" w:rsidR="00D663A1" w:rsidRDefault="00D663A1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3185DB00" w14:textId="77777777" w:rsidR="00D663A1" w:rsidRDefault="00D663A1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772F6F5B" w14:textId="77777777" w:rsidR="00D663A1" w:rsidRDefault="00D663A1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71CFE686" w14:textId="77777777" w:rsidR="00D663A1" w:rsidRDefault="00D663A1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4FCB953F" w14:textId="77777777" w:rsidR="00D663A1" w:rsidRDefault="00D663A1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50296163" w14:textId="77777777" w:rsidR="00D663A1" w:rsidRDefault="00D663A1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6096A288" w14:textId="77777777" w:rsidR="00D663A1" w:rsidRDefault="00D663A1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0DE63671" w14:textId="77777777" w:rsidR="00D663A1" w:rsidRDefault="00D663A1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5720B68E" w14:textId="77777777" w:rsidR="00D663A1" w:rsidRDefault="00D663A1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409444AC" w14:textId="77777777" w:rsidR="00D663A1" w:rsidRDefault="00D663A1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65538BAB" w14:textId="77777777" w:rsidR="00D663A1" w:rsidRDefault="00D663A1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51221E33" w14:textId="77777777" w:rsidR="00D663A1" w:rsidRDefault="00D663A1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24ED66C4" w14:textId="77777777" w:rsidR="00D663A1" w:rsidRDefault="00D663A1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428C37AF" w14:textId="77777777" w:rsidR="00D663A1" w:rsidRDefault="00D663A1" w:rsidP="00010B99">
      <w:pPr>
        <w:spacing w:line="360" w:lineRule="auto"/>
        <w:jc w:val="both"/>
        <w:rPr>
          <w:rFonts w:asciiTheme="minorHAnsi" w:hAnsiTheme="minorHAnsi"/>
          <w:b/>
          <w:sz w:val="24"/>
        </w:rPr>
      </w:pPr>
    </w:p>
    <w:p w14:paraId="595A2361" w14:textId="3212C449" w:rsidR="00AB1BA7" w:rsidRPr="00CC05C6" w:rsidRDefault="00AB1BA7" w:rsidP="00100859">
      <w:pPr>
        <w:spacing w:line="240" w:lineRule="auto"/>
        <w:rPr>
          <w:rFonts w:asciiTheme="minorHAnsi" w:hAnsiTheme="minorHAnsi"/>
        </w:rPr>
      </w:pPr>
    </w:p>
    <w:sectPr w:rsidR="00AB1BA7" w:rsidRPr="00CC05C6" w:rsidSect="00D03455">
      <w:headerReference w:type="default" r:id="rId13"/>
      <w:footerReference w:type="default" r:id="rId14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F8140" w14:textId="77777777" w:rsidR="00AA4EAA" w:rsidRDefault="00AA4EAA" w:rsidP="00AA4EAA">
      <w:pPr>
        <w:spacing w:line="240" w:lineRule="auto"/>
      </w:pPr>
      <w:r>
        <w:separator/>
      </w:r>
    </w:p>
  </w:endnote>
  <w:endnote w:type="continuationSeparator" w:id="0">
    <w:p w14:paraId="41DEE29F" w14:textId="77777777" w:rsidR="00AA4EAA" w:rsidRDefault="00AA4EAA" w:rsidP="00AA4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utiger">
    <w:altName w:val="Arial"/>
    <w:charset w:val="EE"/>
    <w:family w:val="swiss"/>
    <w:pitch w:val="variable"/>
    <w:sig w:usb0="00000000" w:usb1="00000000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s721 BdCnOul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497610"/>
      <w:docPartObj>
        <w:docPartGallery w:val="Page Numbers (Bottom of Page)"/>
        <w:docPartUnique/>
      </w:docPartObj>
    </w:sdtPr>
    <w:sdtEndPr/>
    <w:sdtContent>
      <w:p w14:paraId="6CF1BA76" w14:textId="77777777" w:rsidR="00822013" w:rsidRPr="00822013" w:rsidRDefault="000F740E">
        <w:pPr>
          <w:pStyle w:val="Noga"/>
          <w:jc w:val="right"/>
          <w:rPr>
            <w:color w:val="7F7F7F" w:themeColor="text1" w:themeTint="80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F8C4197" wp14:editId="12BCF947">
              <wp:simplePos x="0" y="0"/>
              <wp:positionH relativeFrom="margin">
                <wp:posOffset>4860290</wp:posOffset>
              </wp:positionH>
              <wp:positionV relativeFrom="paragraph">
                <wp:posOffset>153670</wp:posOffset>
              </wp:positionV>
              <wp:extent cx="813435" cy="813435"/>
              <wp:effectExtent l="0" t="0" r="5715" b="5715"/>
              <wp:wrapNone/>
              <wp:docPr id="25" name="Slika 25" descr="http://drustvo-sovica.si/wp-content/uploads/2016/03/grb_obcina_Cerknica-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drustvo-sovica.si/wp-content/uploads/2016/03/grb_obcina_Cerknica-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3435" cy="813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22013" w:rsidRPr="00822013">
          <w:rPr>
            <w:color w:val="7F7F7F" w:themeColor="text1" w:themeTint="80"/>
          </w:rPr>
          <w:t>__________________________________________________________________________</w:t>
        </w:r>
      </w:p>
      <w:p w14:paraId="108B395B" w14:textId="77777777" w:rsidR="00822013" w:rsidRPr="00822013" w:rsidRDefault="00822013" w:rsidP="00822013">
        <w:pPr>
          <w:pStyle w:val="Glava"/>
          <w:rPr>
            <w:color w:val="3B3838" w:themeColor="background2" w:themeShade="40"/>
            <w:sz w:val="32"/>
            <w:szCs w:val="32"/>
          </w:rPr>
        </w:pPr>
        <w:r w:rsidRPr="00822013">
          <w:rPr>
            <w:noProof/>
          </w:rPr>
          <w:drawing>
            <wp:inline distT="0" distB="0" distL="0" distR="0" wp14:anchorId="76B3CDD7" wp14:editId="6AECA205">
              <wp:extent cx="1922276" cy="290796"/>
              <wp:effectExtent l="0" t="0" r="1905" b="0"/>
              <wp:docPr id="26" name="Slika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Slika 3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2276" cy="2907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822013">
          <w:rPr>
            <w:color w:val="3B3838" w:themeColor="background2" w:themeShade="40"/>
            <w:sz w:val="32"/>
            <w:szCs w:val="32"/>
          </w:rPr>
          <w:t xml:space="preserve">            </w:t>
        </w:r>
        <w:r w:rsidRPr="00822013">
          <w:rPr>
            <w:noProof/>
          </w:rPr>
          <w:drawing>
            <wp:inline distT="0" distB="0" distL="0" distR="0" wp14:anchorId="13108FD5" wp14:editId="7D6A9526">
              <wp:extent cx="1247220" cy="468630"/>
              <wp:effectExtent l="0" t="0" r="0" b="7620"/>
              <wp:docPr id="27" name="Slik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Slika 4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2348" cy="4743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822013">
          <w:rPr>
            <w:noProof/>
          </w:rPr>
          <w:t xml:space="preserve">    </w:t>
        </w:r>
        <w:r w:rsidR="003078F0">
          <w:rPr>
            <w:noProof/>
          </w:rPr>
          <w:t xml:space="preserve">  </w:t>
        </w:r>
        <w:r w:rsidRPr="00822013">
          <w:rPr>
            <w:noProof/>
          </w:rPr>
          <w:t xml:space="preserve"> </w:t>
        </w:r>
        <w:r w:rsidR="003078F0">
          <w:rPr>
            <w:noProof/>
          </w:rPr>
          <w:t xml:space="preserve">    </w:t>
        </w:r>
        <w:r w:rsidRPr="00822013">
          <w:rPr>
            <w:noProof/>
          </w:rPr>
          <w:t xml:space="preserve">   </w:t>
        </w:r>
      </w:p>
      <w:p w14:paraId="48240E88" w14:textId="77777777" w:rsidR="00822013" w:rsidRDefault="00822013" w:rsidP="00822013">
        <w:pPr>
          <w:pStyle w:val="Noga"/>
        </w:pPr>
      </w:p>
      <w:p w14:paraId="2A4E5345" w14:textId="77777777" w:rsidR="00BB7178" w:rsidRDefault="00BB717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164">
          <w:rPr>
            <w:noProof/>
          </w:rPr>
          <w:t>4</w:t>
        </w:r>
        <w:r>
          <w:fldChar w:fldCharType="end"/>
        </w:r>
      </w:p>
    </w:sdtContent>
  </w:sdt>
  <w:p w14:paraId="19DD4C12" w14:textId="77777777" w:rsidR="00BB7178" w:rsidRDefault="00BE2AC8" w:rsidP="00BE2AC8">
    <w:pPr>
      <w:pStyle w:val="Noga"/>
      <w:tabs>
        <w:tab w:val="clear" w:pos="4536"/>
        <w:tab w:val="clear" w:pos="9072"/>
        <w:tab w:val="left" w:pos="58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58825" w14:textId="77777777" w:rsidR="00AA4EAA" w:rsidRDefault="00AA4EAA" w:rsidP="00AA4EAA">
      <w:pPr>
        <w:spacing w:line="240" w:lineRule="auto"/>
      </w:pPr>
      <w:r>
        <w:separator/>
      </w:r>
    </w:p>
  </w:footnote>
  <w:footnote w:type="continuationSeparator" w:id="0">
    <w:p w14:paraId="70D5BBA0" w14:textId="77777777" w:rsidR="00AA4EAA" w:rsidRDefault="00AA4EAA" w:rsidP="00AA4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07C63" w14:textId="77777777" w:rsidR="00822013" w:rsidRPr="00981048" w:rsidRDefault="00D03455" w:rsidP="00D03455">
    <w:pPr>
      <w:pStyle w:val="Glava"/>
      <w:rPr>
        <w:rFonts w:ascii="Swis721 BdCnOul BT" w:eastAsia="Microsoft YaHei UI" w:hAnsi="Swis721 BdCnOul BT"/>
        <w:color w:val="808080" w:themeColor="background1" w:themeShade="80"/>
        <w:sz w:val="32"/>
        <w:szCs w:val="32"/>
        <w:u w:val="singl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F4BB319" wp14:editId="66227ECD">
          <wp:simplePos x="0" y="0"/>
          <wp:positionH relativeFrom="margin">
            <wp:align>left</wp:align>
          </wp:positionH>
          <wp:positionV relativeFrom="paragraph">
            <wp:posOffset>-140335</wp:posOffset>
          </wp:positionV>
          <wp:extent cx="2705100" cy="579755"/>
          <wp:effectExtent l="0" t="0" r="0" b="0"/>
          <wp:wrapTight wrapText="bothSides">
            <wp:wrapPolygon edited="0">
              <wp:start x="0" y="0"/>
              <wp:lineTo x="0" y="20583"/>
              <wp:lineTo x="21448" y="20583"/>
              <wp:lineTo x="21448" y="0"/>
              <wp:lineTo x="0" y="0"/>
            </wp:wrapPolygon>
          </wp:wrapTight>
          <wp:docPr id="23" name="Slika 23" descr="Prometni Institut ljubljana d.o.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rometni Institut ljubljana d.o.o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1048">
      <w:rPr>
        <w:rFonts w:ascii="Swis721 BdCnOul BT" w:eastAsia="Microsoft YaHei UI" w:hAnsi="Swis721 BdCnOul BT"/>
        <w:noProof/>
        <w:color w:val="808080" w:themeColor="background1" w:themeShade="80"/>
        <w:u w:val="single"/>
      </w:rPr>
      <w:drawing>
        <wp:anchor distT="0" distB="0" distL="114300" distR="114300" simplePos="0" relativeHeight="251662336" behindDoc="0" locked="0" layoutInCell="1" allowOverlap="1" wp14:anchorId="54676B91" wp14:editId="1E968580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1445072" cy="516255"/>
          <wp:effectExtent l="0" t="0" r="3175" b="0"/>
          <wp:wrapNone/>
          <wp:docPr id="24" name="Slika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072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EAA" w:rsidRPr="00981048">
      <w:rPr>
        <w:rFonts w:ascii="Swis721 BdCnOul BT" w:eastAsia="Microsoft YaHei UI" w:hAnsi="Swis721 BdCnOul BT"/>
        <w:color w:val="808080" w:themeColor="background1" w:themeShade="80"/>
        <w:sz w:val="32"/>
        <w:szCs w:val="32"/>
        <w:u w:val="single"/>
      </w:rPr>
      <w:t xml:space="preserve">    </w:t>
    </w:r>
    <w:r w:rsidR="00A31BAF" w:rsidRPr="00981048">
      <w:rPr>
        <w:rFonts w:ascii="Swis721 BdCnOul BT" w:eastAsia="Microsoft YaHei UI" w:hAnsi="Swis721 BdCnOul BT"/>
        <w:color w:val="808080" w:themeColor="background1" w:themeShade="80"/>
        <w:sz w:val="32"/>
        <w:szCs w:val="32"/>
        <w:u w:val="single"/>
      </w:rPr>
      <w:t xml:space="preserve">   </w:t>
    </w:r>
    <w:r w:rsidR="00AA4EAA" w:rsidRPr="00981048">
      <w:rPr>
        <w:rFonts w:ascii="Swis721 BdCnOul BT" w:eastAsia="Microsoft YaHei UI" w:hAnsi="Swis721 BdCnOul BT"/>
        <w:color w:val="808080" w:themeColor="background1" w:themeShade="80"/>
        <w:sz w:val="32"/>
        <w:szCs w:val="32"/>
        <w:u w:val="single"/>
      </w:rPr>
      <w:t xml:space="preserve">      </w:t>
    </w:r>
    <w:r w:rsidR="00981048">
      <w:rPr>
        <w:rFonts w:ascii="Swis721 BdCnOul BT" w:eastAsia="Microsoft YaHei UI" w:hAnsi="Swis721 BdCnOul BT"/>
        <w:color w:val="808080" w:themeColor="background1" w:themeShade="80"/>
        <w:sz w:val="32"/>
        <w:szCs w:val="32"/>
        <w:u w:val="single"/>
      </w:rPr>
      <w:t xml:space="preserve">              </w:t>
    </w:r>
    <w:r w:rsidR="00AA4EAA" w:rsidRPr="00981048">
      <w:rPr>
        <w:rFonts w:ascii="Swis721 BdCnOul BT" w:eastAsia="Microsoft YaHei UI" w:hAnsi="Swis721 BdCnOul BT"/>
        <w:color w:val="808080" w:themeColor="background1" w:themeShade="80"/>
        <w:sz w:val="32"/>
        <w:szCs w:val="32"/>
        <w:u w:val="single"/>
      </w:rPr>
      <w:t xml:space="preserve">                 </w:t>
    </w:r>
    <w:r w:rsidR="00A31BAF" w:rsidRPr="00981048">
      <w:rPr>
        <w:rFonts w:ascii="Swis721 BdCnOul BT" w:eastAsia="Microsoft YaHei UI" w:hAnsi="Swis721 BdCnOul BT"/>
        <w:color w:val="808080" w:themeColor="background1" w:themeShade="80"/>
        <w:sz w:val="32"/>
        <w:szCs w:val="32"/>
        <w:u w:val="single"/>
      </w:rPr>
      <w:t xml:space="preserve">    </w:t>
    </w:r>
    <w:r w:rsidR="00AA4EAA" w:rsidRPr="00981048">
      <w:rPr>
        <w:rFonts w:ascii="Swis721 BdCnOul BT" w:eastAsia="Microsoft YaHei UI" w:hAnsi="Swis721 BdCnOul BT"/>
        <w:color w:val="808080" w:themeColor="background1" w:themeShade="80"/>
        <w:sz w:val="32"/>
        <w:szCs w:val="32"/>
        <w:u w:val="single"/>
      </w:rPr>
      <w:t xml:space="preserve">         </w:t>
    </w:r>
    <w:r w:rsidR="00EB04F9" w:rsidRPr="00981048">
      <w:rPr>
        <w:rFonts w:ascii="Swis721 BdCnOul BT" w:eastAsia="Microsoft YaHei UI" w:hAnsi="Swis721 BdCnOul BT"/>
        <w:color w:val="808080" w:themeColor="background1" w:themeShade="80"/>
        <w:sz w:val="32"/>
        <w:szCs w:val="32"/>
        <w:u w:val="single"/>
      </w:rPr>
      <w:t xml:space="preserve">  </w:t>
    </w:r>
    <w:r w:rsidR="00AA4EAA" w:rsidRPr="00981048">
      <w:rPr>
        <w:rFonts w:ascii="Swis721 BdCnOul BT" w:eastAsia="Microsoft YaHei UI" w:hAnsi="Swis721 BdCnOul BT"/>
        <w:color w:val="808080" w:themeColor="background1" w:themeShade="80"/>
        <w:sz w:val="32"/>
        <w:szCs w:val="32"/>
        <w:u w:val="single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0340"/>
    <w:multiLevelType w:val="hybridMultilevel"/>
    <w:tmpl w:val="1E449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8A2094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="Frutiger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25D6"/>
    <w:multiLevelType w:val="hybridMultilevel"/>
    <w:tmpl w:val="7E02854E"/>
    <w:lvl w:ilvl="0" w:tplc="AD808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10D95"/>
    <w:multiLevelType w:val="hybridMultilevel"/>
    <w:tmpl w:val="7B86505E"/>
    <w:lvl w:ilvl="0" w:tplc="3BD4BF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Frutig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A794C"/>
    <w:multiLevelType w:val="hybridMultilevel"/>
    <w:tmpl w:val="71729E74"/>
    <w:lvl w:ilvl="0" w:tplc="2D824BBE">
      <w:start w:val="2"/>
      <w:numFmt w:val="bullet"/>
      <w:lvlText w:val="-"/>
      <w:lvlJc w:val="left"/>
      <w:pPr>
        <w:ind w:left="360" w:hanging="360"/>
      </w:pPr>
      <w:rPr>
        <w:rFonts w:ascii="Cambria" w:eastAsia="Times New Roman" w:hAnsi="Cambri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110CE7"/>
    <w:multiLevelType w:val="hybridMultilevel"/>
    <w:tmpl w:val="43A449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C01B8"/>
    <w:multiLevelType w:val="hybridMultilevel"/>
    <w:tmpl w:val="4A60AB6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826E5"/>
    <w:multiLevelType w:val="hybridMultilevel"/>
    <w:tmpl w:val="D8E42EC6"/>
    <w:lvl w:ilvl="0" w:tplc="0424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DA5A90"/>
    <w:multiLevelType w:val="hybridMultilevel"/>
    <w:tmpl w:val="01B274C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E18D7"/>
    <w:multiLevelType w:val="hybridMultilevel"/>
    <w:tmpl w:val="EF1ED43A"/>
    <w:lvl w:ilvl="0" w:tplc="4394F2B6">
      <w:numFmt w:val="bullet"/>
      <w:lvlText w:val="-"/>
      <w:lvlJc w:val="left"/>
      <w:pPr>
        <w:ind w:left="720" w:hanging="360"/>
      </w:pPr>
      <w:rPr>
        <w:rFonts w:ascii="Calibri" w:eastAsia="Times New Roman" w:hAnsi="Calibri" w:cs="Frutiger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CF"/>
    <w:rsid w:val="0001012A"/>
    <w:rsid w:val="00010B99"/>
    <w:rsid w:val="0002754E"/>
    <w:rsid w:val="00035C43"/>
    <w:rsid w:val="00042C40"/>
    <w:rsid w:val="0004705D"/>
    <w:rsid w:val="00053EC9"/>
    <w:rsid w:val="00066CF9"/>
    <w:rsid w:val="00082F50"/>
    <w:rsid w:val="000A34FB"/>
    <w:rsid w:val="000C20AC"/>
    <w:rsid w:val="000C5FF1"/>
    <w:rsid w:val="000E09E2"/>
    <w:rsid w:val="000E5965"/>
    <w:rsid w:val="000E7196"/>
    <w:rsid w:val="000F740E"/>
    <w:rsid w:val="00100859"/>
    <w:rsid w:val="00113C5B"/>
    <w:rsid w:val="00121223"/>
    <w:rsid w:val="00153F1A"/>
    <w:rsid w:val="001758E0"/>
    <w:rsid w:val="001A00C1"/>
    <w:rsid w:val="001A3890"/>
    <w:rsid w:val="001B1867"/>
    <w:rsid w:val="001B4B25"/>
    <w:rsid w:val="001C0F1A"/>
    <w:rsid w:val="001E21F6"/>
    <w:rsid w:val="001E417C"/>
    <w:rsid w:val="001F21D2"/>
    <w:rsid w:val="002247C8"/>
    <w:rsid w:val="002272BE"/>
    <w:rsid w:val="00241850"/>
    <w:rsid w:val="00243E62"/>
    <w:rsid w:val="0026045F"/>
    <w:rsid w:val="00276C50"/>
    <w:rsid w:val="002B01A0"/>
    <w:rsid w:val="002B5C5C"/>
    <w:rsid w:val="002E489D"/>
    <w:rsid w:val="002E64E9"/>
    <w:rsid w:val="002F4A94"/>
    <w:rsid w:val="003078F0"/>
    <w:rsid w:val="003259C3"/>
    <w:rsid w:val="00326A72"/>
    <w:rsid w:val="00341501"/>
    <w:rsid w:val="00361622"/>
    <w:rsid w:val="00376809"/>
    <w:rsid w:val="0039309B"/>
    <w:rsid w:val="003A6B31"/>
    <w:rsid w:val="003B05E2"/>
    <w:rsid w:val="003F2089"/>
    <w:rsid w:val="00431028"/>
    <w:rsid w:val="00431C68"/>
    <w:rsid w:val="00453C74"/>
    <w:rsid w:val="00472CC2"/>
    <w:rsid w:val="004743CB"/>
    <w:rsid w:val="004808D6"/>
    <w:rsid w:val="004A0FFB"/>
    <w:rsid w:val="004A2C77"/>
    <w:rsid w:val="004A61B4"/>
    <w:rsid w:val="004C5DE7"/>
    <w:rsid w:val="00524489"/>
    <w:rsid w:val="0053455C"/>
    <w:rsid w:val="00537FD2"/>
    <w:rsid w:val="0054073B"/>
    <w:rsid w:val="00584BF8"/>
    <w:rsid w:val="005A4636"/>
    <w:rsid w:val="005A6452"/>
    <w:rsid w:val="005B1316"/>
    <w:rsid w:val="005C56AE"/>
    <w:rsid w:val="005F6E79"/>
    <w:rsid w:val="0062153B"/>
    <w:rsid w:val="00625BAB"/>
    <w:rsid w:val="00643E58"/>
    <w:rsid w:val="00665E2F"/>
    <w:rsid w:val="00682886"/>
    <w:rsid w:val="00683066"/>
    <w:rsid w:val="006869A7"/>
    <w:rsid w:val="006A57DD"/>
    <w:rsid w:val="006A70E6"/>
    <w:rsid w:val="006B4C8F"/>
    <w:rsid w:val="006B608E"/>
    <w:rsid w:val="006B76CF"/>
    <w:rsid w:val="006C37A6"/>
    <w:rsid w:val="006C44F0"/>
    <w:rsid w:val="006C748C"/>
    <w:rsid w:val="006D04A3"/>
    <w:rsid w:val="006D63FE"/>
    <w:rsid w:val="006D7A88"/>
    <w:rsid w:val="006E3D53"/>
    <w:rsid w:val="00701376"/>
    <w:rsid w:val="00720885"/>
    <w:rsid w:val="007227CC"/>
    <w:rsid w:val="007455F1"/>
    <w:rsid w:val="00747DBC"/>
    <w:rsid w:val="00763E6C"/>
    <w:rsid w:val="007653BA"/>
    <w:rsid w:val="007800C3"/>
    <w:rsid w:val="0078464F"/>
    <w:rsid w:val="00784735"/>
    <w:rsid w:val="007A350C"/>
    <w:rsid w:val="007A38C9"/>
    <w:rsid w:val="007D0271"/>
    <w:rsid w:val="007F0AC0"/>
    <w:rsid w:val="007F2F87"/>
    <w:rsid w:val="007F3093"/>
    <w:rsid w:val="008020F8"/>
    <w:rsid w:val="00806CD4"/>
    <w:rsid w:val="008075A8"/>
    <w:rsid w:val="0081557E"/>
    <w:rsid w:val="008156BF"/>
    <w:rsid w:val="00822013"/>
    <w:rsid w:val="00825839"/>
    <w:rsid w:val="00825B32"/>
    <w:rsid w:val="00832C5F"/>
    <w:rsid w:val="0086175F"/>
    <w:rsid w:val="00877003"/>
    <w:rsid w:val="00890D09"/>
    <w:rsid w:val="008A35D6"/>
    <w:rsid w:val="008E27FF"/>
    <w:rsid w:val="00933E65"/>
    <w:rsid w:val="00955BCF"/>
    <w:rsid w:val="00957038"/>
    <w:rsid w:val="00972ED8"/>
    <w:rsid w:val="00981048"/>
    <w:rsid w:val="00985255"/>
    <w:rsid w:val="009A6797"/>
    <w:rsid w:val="009B6CB2"/>
    <w:rsid w:val="009C3107"/>
    <w:rsid w:val="009C411A"/>
    <w:rsid w:val="009E3D0E"/>
    <w:rsid w:val="00A11B73"/>
    <w:rsid w:val="00A20045"/>
    <w:rsid w:val="00A31BAF"/>
    <w:rsid w:val="00A36BB8"/>
    <w:rsid w:val="00A47D02"/>
    <w:rsid w:val="00A52164"/>
    <w:rsid w:val="00A84765"/>
    <w:rsid w:val="00AA0FD9"/>
    <w:rsid w:val="00AA4EAA"/>
    <w:rsid w:val="00AB1BA7"/>
    <w:rsid w:val="00AD1BE7"/>
    <w:rsid w:val="00AE4E87"/>
    <w:rsid w:val="00AF50FB"/>
    <w:rsid w:val="00B032DF"/>
    <w:rsid w:val="00B14B94"/>
    <w:rsid w:val="00B27EB4"/>
    <w:rsid w:val="00B32334"/>
    <w:rsid w:val="00B555C9"/>
    <w:rsid w:val="00B55630"/>
    <w:rsid w:val="00B56F83"/>
    <w:rsid w:val="00B679D7"/>
    <w:rsid w:val="00B7366A"/>
    <w:rsid w:val="00B822DF"/>
    <w:rsid w:val="00BA1403"/>
    <w:rsid w:val="00BB7178"/>
    <w:rsid w:val="00BD1ECF"/>
    <w:rsid w:val="00BD32FD"/>
    <w:rsid w:val="00BD78BD"/>
    <w:rsid w:val="00BE2AC8"/>
    <w:rsid w:val="00C23A3B"/>
    <w:rsid w:val="00C42173"/>
    <w:rsid w:val="00C4450C"/>
    <w:rsid w:val="00C51179"/>
    <w:rsid w:val="00C57A73"/>
    <w:rsid w:val="00C650EA"/>
    <w:rsid w:val="00C7307C"/>
    <w:rsid w:val="00CA337B"/>
    <w:rsid w:val="00CA3580"/>
    <w:rsid w:val="00CC05C6"/>
    <w:rsid w:val="00CE0538"/>
    <w:rsid w:val="00CF2B25"/>
    <w:rsid w:val="00CF2D6B"/>
    <w:rsid w:val="00D015F1"/>
    <w:rsid w:val="00D03455"/>
    <w:rsid w:val="00D1371C"/>
    <w:rsid w:val="00D14265"/>
    <w:rsid w:val="00D23BD1"/>
    <w:rsid w:val="00D663A1"/>
    <w:rsid w:val="00DC7B83"/>
    <w:rsid w:val="00DE4E98"/>
    <w:rsid w:val="00DE6A88"/>
    <w:rsid w:val="00DF0EF1"/>
    <w:rsid w:val="00E10AAE"/>
    <w:rsid w:val="00E34481"/>
    <w:rsid w:val="00E41EF3"/>
    <w:rsid w:val="00E572E9"/>
    <w:rsid w:val="00E63B68"/>
    <w:rsid w:val="00E76D68"/>
    <w:rsid w:val="00EA5934"/>
    <w:rsid w:val="00EB04F9"/>
    <w:rsid w:val="00ED06DE"/>
    <w:rsid w:val="00ED5936"/>
    <w:rsid w:val="00EE40D2"/>
    <w:rsid w:val="00EE7565"/>
    <w:rsid w:val="00F02134"/>
    <w:rsid w:val="00F038F9"/>
    <w:rsid w:val="00F073A6"/>
    <w:rsid w:val="00F2475F"/>
    <w:rsid w:val="00F35B6E"/>
    <w:rsid w:val="00F703F3"/>
    <w:rsid w:val="00F710A1"/>
    <w:rsid w:val="00F762A0"/>
    <w:rsid w:val="00F91191"/>
    <w:rsid w:val="00FA0B5C"/>
    <w:rsid w:val="00FB08D0"/>
    <w:rsid w:val="00FC0F09"/>
    <w:rsid w:val="00FC20D5"/>
    <w:rsid w:val="00FC49A5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9AEF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1BAF"/>
    <w:pPr>
      <w:spacing w:after="0" w:line="260" w:lineRule="atLeast"/>
    </w:pPr>
    <w:rPr>
      <w:rFonts w:ascii="Frutiger" w:eastAsia="Times New Roman" w:hAnsi="Frutiger" w:cs="Times New Roman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E0538"/>
    <w:pPr>
      <w:keepNext/>
      <w:spacing w:line="240" w:lineRule="auto"/>
      <w:jc w:val="center"/>
      <w:outlineLvl w:val="0"/>
    </w:pPr>
    <w:rPr>
      <w:rFonts w:ascii="Arial" w:hAnsi="Arial" w:cs="Arial"/>
      <w:sz w:val="36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AA4EA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AA4EAA"/>
  </w:style>
  <w:style w:type="paragraph" w:styleId="Noga">
    <w:name w:val="footer"/>
    <w:basedOn w:val="Navaden"/>
    <w:link w:val="NogaZnak"/>
    <w:uiPriority w:val="99"/>
    <w:unhideWhenUsed/>
    <w:rsid w:val="00AA4EA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4EAA"/>
  </w:style>
  <w:style w:type="paragraph" w:customStyle="1" w:styleId="DatumStevilka">
    <w:name w:val="Datum &amp; Stevilka"/>
    <w:basedOn w:val="Navaden"/>
    <w:next w:val="Navaden"/>
    <w:rsid w:val="00A31BAF"/>
    <w:pPr>
      <w:tabs>
        <w:tab w:val="left" w:pos="737"/>
      </w:tabs>
      <w:spacing w:line="240" w:lineRule="atLeast"/>
    </w:pPr>
    <w:rPr>
      <w:w w:val="95"/>
      <w:sz w:val="18"/>
    </w:rPr>
  </w:style>
  <w:style w:type="paragraph" w:customStyle="1" w:styleId="Alineja">
    <w:name w:val="Alineja"/>
    <w:basedOn w:val="Navaden"/>
    <w:rsid w:val="00A31BAF"/>
    <w:pPr>
      <w:tabs>
        <w:tab w:val="left" w:pos="737"/>
      </w:tabs>
      <w:ind w:left="737" w:hanging="737"/>
    </w:pPr>
  </w:style>
  <w:style w:type="paragraph" w:styleId="Odstavekseznama">
    <w:name w:val="List Paragraph"/>
    <w:basedOn w:val="Navaden"/>
    <w:uiPriority w:val="34"/>
    <w:qFormat/>
    <w:rsid w:val="000C20A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0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013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4808D6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8D6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rsid w:val="00CE0538"/>
    <w:rPr>
      <w:rFonts w:ascii="Arial" w:eastAsia="Times New Roman" w:hAnsi="Arial" w:cs="Arial"/>
      <w:sz w:val="36"/>
      <w:szCs w:val="24"/>
      <w:lang w:eastAsia="sl-SI"/>
    </w:rPr>
  </w:style>
  <w:style w:type="paragraph" w:styleId="Revizija">
    <w:name w:val="Revision"/>
    <w:hidden/>
    <w:uiPriority w:val="99"/>
    <w:semiHidden/>
    <w:rsid w:val="006D04A3"/>
    <w:pPr>
      <w:spacing w:after="0" w:line="240" w:lineRule="auto"/>
    </w:pPr>
    <w:rPr>
      <w:rFonts w:ascii="Frutiger" w:eastAsia="Times New Roman" w:hAnsi="Frutiger" w:cs="Times New Roman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1BAF"/>
    <w:pPr>
      <w:spacing w:after="0" w:line="260" w:lineRule="atLeast"/>
    </w:pPr>
    <w:rPr>
      <w:rFonts w:ascii="Frutiger" w:eastAsia="Times New Roman" w:hAnsi="Frutiger" w:cs="Times New Roman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E0538"/>
    <w:pPr>
      <w:keepNext/>
      <w:spacing w:line="240" w:lineRule="auto"/>
      <w:jc w:val="center"/>
      <w:outlineLvl w:val="0"/>
    </w:pPr>
    <w:rPr>
      <w:rFonts w:ascii="Arial" w:hAnsi="Arial" w:cs="Arial"/>
      <w:sz w:val="36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AA4EA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AA4EAA"/>
  </w:style>
  <w:style w:type="paragraph" w:styleId="Noga">
    <w:name w:val="footer"/>
    <w:basedOn w:val="Navaden"/>
    <w:link w:val="NogaZnak"/>
    <w:uiPriority w:val="99"/>
    <w:unhideWhenUsed/>
    <w:rsid w:val="00AA4EA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4EAA"/>
  </w:style>
  <w:style w:type="paragraph" w:customStyle="1" w:styleId="DatumStevilka">
    <w:name w:val="Datum &amp; Stevilka"/>
    <w:basedOn w:val="Navaden"/>
    <w:next w:val="Navaden"/>
    <w:rsid w:val="00A31BAF"/>
    <w:pPr>
      <w:tabs>
        <w:tab w:val="left" w:pos="737"/>
      </w:tabs>
      <w:spacing w:line="240" w:lineRule="atLeast"/>
    </w:pPr>
    <w:rPr>
      <w:w w:val="95"/>
      <w:sz w:val="18"/>
    </w:rPr>
  </w:style>
  <w:style w:type="paragraph" w:customStyle="1" w:styleId="Alineja">
    <w:name w:val="Alineja"/>
    <w:basedOn w:val="Navaden"/>
    <w:rsid w:val="00A31BAF"/>
    <w:pPr>
      <w:tabs>
        <w:tab w:val="left" w:pos="737"/>
      </w:tabs>
      <w:ind w:left="737" w:hanging="737"/>
    </w:pPr>
  </w:style>
  <w:style w:type="paragraph" w:styleId="Odstavekseznama">
    <w:name w:val="List Paragraph"/>
    <w:basedOn w:val="Navaden"/>
    <w:uiPriority w:val="34"/>
    <w:qFormat/>
    <w:rsid w:val="000C20A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0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013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4808D6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8D6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rsid w:val="00CE0538"/>
    <w:rPr>
      <w:rFonts w:ascii="Arial" w:eastAsia="Times New Roman" w:hAnsi="Arial" w:cs="Arial"/>
      <w:sz w:val="36"/>
      <w:szCs w:val="24"/>
      <w:lang w:eastAsia="sl-SI"/>
    </w:rPr>
  </w:style>
  <w:style w:type="paragraph" w:styleId="Revizija">
    <w:name w:val="Revision"/>
    <w:hidden/>
    <w:uiPriority w:val="99"/>
    <w:semiHidden/>
    <w:rsid w:val="006D04A3"/>
    <w:pPr>
      <w:spacing w:after="0" w:line="240" w:lineRule="auto"/>
    </w:pPr>
    <w:rPr>
      <w:rFonts w:ascii="Frutiger" w:eastAsia="Times New Roman" w:hAnsi="Frutiger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AFAC16EE9A346823A0DA54481AF02" ma:contentTypeVersion="" ma:contentTypeDescription="Create a new document." ma:contentTypeScope="" ma:versionID="257f1b36922a327b52b353d2b113a6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da2b9e610110b60283abf5d364e2af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zi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FEDD41-A83E-4B20-A919-9B03FD18F3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704BAA-E829-4CD5-8CBE-7BA828ED5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25DD4-AE6E-405F-BB97-E2768F5A8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31332B-A2E3-433D-8661-1236DC65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Dobovšek</dc:creator>
  <cp:lastModifiedBy>Gostič Klemen</cp:lastModifiedBy>
  <cp:revision>6</cp:revision>
  <cp:lastPrinted>2016-08-01T08:22:00Z</cp:lastPrinted>
  <dcterms:created xsi:type="dcterms:W3CDTF">2016-08-01T07:02:00Z</dcterms:created>
  <dcterms:modified xsi:type="dcterms:W3CDTF">2016-08-01T08:40:00Z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0x010100C23AFAC16EE9A346823A0DA54481AF02</vt:lpwstr>
  </property>
</Properties>
</file>